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DE2DE6" w14:textId="77777777" w:rsidR="00584AF0" w:rsidRDefault="00584AF0" w:rsidP="00D15C20">
      <w:pPr>
        <w:rPr>
          <w:b/>
          <w:sz w:val="16"/>
          <w:szCs w:val="16"/>
        </w:rPr>
      </w:pPr>
    </w:p>
    <w:tbl>
      <w:tblPr>
        <w:tblW w:w="9639" w:type="dxa"/>
        <w:tblLook w:val="04A0" w:firstRow="1" w:lastRow="0" w:firstColumn="1" w:lastColumn="0" w:noHBand="0" w:noVBand="1"/>
      </w:tblPr>
      <w:tblGrid>
        <w:gridCol w:w="1843"/>
        <w:gridCol w:w="7796"/>
      </w:tblGrid>
      <w:tr w:rsidR="00584AF0" w:rsidRPr="00A371B1" w14:paraId="2A8769A3" w14:textId="77777777" w:rsidTr="00872A13">
        <w:tc>
          <w:tcPr>
            <w:tcW w:w="1843" w:type="dxa"/>
          </w:tcPr>
          <w:p w14:paraId="476471AF" w14:textId="77777777" w:rsidR="00584AF0" w:rsidRPr="00A371B1" w:rsidRDefault="00584AF0" w:rsidP="00872A13">
            <w:pPr>
              <w:rPr>
                <w:b/>
                <w:spacing w:val="100"/>
                <w:sz w:val="96"/>
                <w:szCs w:val="96"/>
              </w:rPr>
            </w:pPr>
            <w:r>
              <w:rPr>
                <w:b/>
                <w:noProof/>
                <w:spacing w:val="100"/>
                <w:sz w:val="96"/>
                <w:szCs w:val="96"/>
                <w:lang w:eastAsia="de-DE"/>
              </w:rPr>
              <w:drawing>
                <wp:inline distT="0" distB="0" distL="0" distR="0" wp14:anchorId="27EC64CA" wp14:editId="32E3534E">
                  <wp:extent cx="965200" cy="596900"/>
                  <wp:effectExtent l="0" t="0" r="0" b="0"/>
                  <wp:docPr id="1" name="Bild 1" descr="LZG für Pressevorlag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LZG für Pressevorlage"/>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65200" cy="596900"/>
                          </a:xfrm>
                          <a:prstGeom prst="rect">
                            <a:avLst/>
                          </a:prstGeom>
                          <a:noFill/>
                          <a:ln>
                            <a:noFill/>
                          </a:ln>
                        </pic:spPr>
                      </pic:pic>
                    </a:graphicData>
                  </a:graphic>
                </wp:inline>
              </w:drawing>
            </w:r>
          </w:p>
        </w:tc>
        <w:tc>
          <w:tcPr>
            <w:tcW w:w="7796" w:type="dxa"/>
          </w:tcPr>
          <w:p w14:paraId="736A28F4" w14:textId="77777777" w:rsidR="00584AF0" w:rsidRPr="00306A7C" w:rsidRDefault="00584AF0" w:rsidP="00872A13">
            <w:pPr>
              <w:rPr>
                <w:b/>
                <w:spacing w:val="100"/>
                <w:sz w:val="18"/>
                <w:szCs w:val="18"/>
              </w:rPr>
            </w:pPr>
          </w:p>
          <w:p w14:paraId="4AB20570" w14:textId="77777777" w:rsidR="00584AF0" w:rsidRPr="00BD0538" w:rsidRDefault="00584AF0" w:rsidP="00872A13">
            <w:pPr>
              <w:rPr>
                <w:rFonts w:cs="Linux Libertine"/>
                <w:b/>
                <w:spacing w:val="40"/>
                <w:sz w:val="80"/>
                <w:szCs w:val="80"/>
              </w:rPr>
            </w:pPr>
            <w:r w:rsidRPr="00BD0538">
              <w:rPr>
                <w:rFonts w:cs="Linux Libertine"/>
                <w:b/>
                <w:spacing w:val="40"/>
                <w:sz w:val="80"/>
                <w:szCs w:val="80"/>
              </w:rPr>
              <w:t>Gesundheits</w:t>
            </w:r>
            <w:r w:rsidRPr="00BD0538">
              <w:rPr>
                <w:rFonts w:cs="Linux Libertine"/>
                <w:b/>
                <w:color w:val="4F81BD"/>
                <w:spacing w:val="40"/>
                <w:sz w:val="80"/>
                <w:szCs w:val="80"/>
              </w:rPr>
              <w:t>telefon</w:t>
            </w:r>
          </w:p>
        </w:tc>
      </w:tr>
    </w:tbl>
    <w:p w14:paraId="2C4AA9E5" w14:textId="77777777" w:rsidR="00584AF0" w:rsidRPr="0037506F" w:rsidRDefault="00584AF0" w:rsidP="00D15C20">
      <w:pPr>
        <w:rPr>
          <w:b/>
          <w:sz w:val="16"/>
          <w:szCs w:val="16"/>
        </w:rPr>
      </w:pPr>
    </w:p>
    <w:p w14:paraId="36C65AC8" w14:textId="77777777" w:rsidR="00DD6AF2" w:rsidRPr="00BD0538" w:rsidRDefault="00DD6AF2" w:rsidP="00DD6AF2">
      <w:pPr>
        <w:rPr>
          <w:rFonts w:cs="Linux Libertine"/>
          <w:b/>
          <w:spacing w:val="2"/>
          <w:sz w:val="34"/>
          <w:szCs w:val="34"/>
        </w:rPr>
      </w:pPr>
      <w:r w:rsidRPr="00BD0538">
        <w:rPr>
          <w:rFonts w:cs="Linux Libertine"/>
          <w:b/>
          <w:spacing w:val="2"/>
          <w:sz w:val="34"/>
          <w:szCs w:val="34"/>
        </w:rPr>
        <w:t>Landeszentrale für Gesundheitsförderung in Rheinland-Pfalz e.V.</w:t>
      </w:r>
    </w:p>
    <w:p w14:paraId="72957F79" w14:textId="77777777" w:rsidR="0068287D" w:rsidRPr="00DE0556" w:rsidRDefault="0068287D" w:rsidP="0068287D">
      <w:pPr>
        <w:rPr>
          <w:rFonts w:cs="Linux Libertine"/>
          <w:sz w:val="20"/>
          <w:szCs w:val="20"/>
        </w:rPr>
      </w:pPr>
      <w:r w:rsidRPr="00DE0556">
        <w:rPr>
          <w:rFonts w:cs="Linux Libertine"/>
          <w:sz w:val="20"/>
          <w:szCs w:val="20"/>
        </w:rPr>
        <w:t xml:space="preserve">Hölderlinstraße 8   </w:t>
      </w:r>
      <w:r w:rsidR="00334220" w:rsidRPr="00DE0556">
        <w:rPr>
          <w:rFonts w:cs="Calibri"/>
          <w:sz w:val="20"/>
          <w:szCs w:val="20"/>
        </w:rPr>
        <w:t>▪</w:t>
      </w:r>
      <w:r w:rsidRPr="00DE0556">
        <w:rPr>
          <w:rFonts w:cs="Linux Libertine"/>
          <w:sz w:val="20"/>
          <w:szCs w:val="20"/>
        </w:rPr>
        <w:t xml:space="preserve">   55131 Mainz    </w:t>
      </w:r>
      <w:r w:rsidR="00334220" w:rsidRPr="00DE0556">
        <w:rPr>
          <w:rFonts w:cs="Calibri"/>
          <w:sz w:val="20"/>
          <w:szCs w:val="20"/>
        </w:rPr>
        <w:t>▪</w:t>
      </w:r>
      <w:r w:rsidRPr="00DE0556">
        <w:rPr>
          <w:rFonts w:cs="Linux Libertine"/>
          <w:sz w:val="20"/>
          <w:szCs w:val="20"/>
        </w:rPr>
        <w:t xml:space="preserve">    Telefon 06131 2069-0    </w:t>
      </w:r>
      <w:r w:rsidR="00334220" w:rsidRPr="00DE0556">
        <w:rPr>
          <w:rFonts w:cs="Calibri"/>
          <w:sz w:val="20"/>
          <w:szCs w:val="20"/>
        </w:rPr>
        <w:t>▪</w:t>
      </w:r>
      <w:r w:rsidRPr="00DE0556">
        <w:rPr>
          <w:rFonts w:cs="Linux Libertine"/>
          <w:sz w:val="20"/>
          <w:szCs w:val="20"/>
        </w:rPr>
        <w:t xml:space="preserve">     Mail info@lzg-rlp.de   </w:t>
      </w:r>
      <w:r w:rsidR="00334220" w:rsidRPr="00DE0556">
        <w:rPr>
          <w:rFonts w:cs="Calibri"/>
          <w:sz w:val="20"/>
          <w:szCs w:val="20"/>
        </w:rPr>
        <w:t>▪</w:t>
      </w:r>
      <w:r w:rsidRPr="00DE0556">
        <w:rPr>
          <w:rFonts w:cs="Linux Libertine"/>
          <w:sz w:val="20"/>
          <w:szCs w:val="20"/>
        </w:rPr>
        <w:t xml:space="preserve">   www.lzg-rlp.de</w:t>
      </w:r>
    </w:p>
    <w:p w14:paraId="6C483679" w14:textId="77777777" w:rsidR="0068287D" w:rsidRPr="00DE0556" w:rsidRDefault="0068287D" w:rsidP="0068287D">
      <w:pPr>
        <w:pBdr>
          <w:bottom w:val="single" w:sz="12" w:space="1" w:color="auto"/>
        </w:pBdr>
        <w:rPr>
          <w:rFonts w:cs="Linux Libertine"/>
          <w:sz w:val="20"/>
          <w:szCs w:val="20"/>
        </w:rPr>
      </w:pPr>
      <w:r w:rsidRPr="00DE0556">
        <w:rPr>
          <w:rFonts w:cs="Linux Libertine"/>
          <w:sz w:val="20"/>
          <w:szCs w:val="20"/>
        </w:rPr>
        <w:t>Presse- und Öffentlichkeitsarbeit</w:t>
      </w:r>
      <w:r w:rsidR="00076597" w:rsidRPr="00DE0556">
        <w:rPr>
          <w:rFonts w:cs="Linux Libertine"/>
          <w:sz w:val="20"/>
          <w:szCs w:val="20"/>
        </w:rPr>
        <w:t xml:space="preserve">  </w:t>
      </w:r>
      <w:r w:rsidRPr="00DE0556">
        <w:rPr>
          <w:rFonts w:cs="Linux Libertine"/>
          <w:sz w:val="20"/>
          <w:szCs w:val="20"/>
        </w:rPr>
        <w:t xml:space="preserve"> </w:t>
      </w:r>
      <w:r w:rsidR="00B131C5" w:rsidRPr="00DE0556">
        <w:rPr>
          <w:rFonts w:cs="Calibri"/>
          <w:sz w:val="20"/>
          <w:szCs w:val="20"/>
        </w:rPr>
        <w:t>▪</w:t>
      </w:r>
      <w:r w:rsidR="00076597" w:rsidRPr="00DE0556">
        <w:rPr>
          <w:rFonts w:cs="Linux Libertine"/>
          <w:sz w:val="20"/>
          <w:szCs w:val="20"/>
        </w:rPr>
        <w:t xml:space="preserve">   </w:t>
      </w:r>
      <w:r w:rsidRPr="00DE0556">
        <w:rPr>
          <w:rFonts w:cs="Linux Libertine"/>
          <w:sz w:val="20"/>
          <w:szCs w:val="20"/>
        </w:rPr>
        <w:t xml:space="preserve">Birgit Kahl-Rüther   </w:t>
      </w:r>
      <w:r w:rsidR="00334220" w:rsidRPr="00DE0556">
        <w:rPr>
          <w:rFonts w:cs="Calibri"/>
          <w:sz w:val="20"/>
          <w:szCs w:val="20"/>
        </w:rPr>
        <w:t>▪</w:t>
      </w:r>
      <w:r w:rsidRPr="00DE0556">
        <w:rPr>
          <w:rFonts w:cs="Linux Libertine"/>
          <w:sz w:val="20"/>
          <w:szCs w:val="20"/>
        </w:rPr>
        <w:t xml:space="preserve">   Telefon 06131 2069-15   </w:t>
      </w:r>
      <w:r w:rsidR="00334220" w:rsidRPr="00DE0556">
        <w:rPr>
          <w:rFonts w:cs="Calibri"/>
          <w:sz w:val="20"/>
          <w:szCs w:val="20"/>
        </w:rPr>
        <w:t>▪</w:t>
      </w:r>
      <w:r w:rsidRPr="00DE0556">
        <w:rPr>
          <w:rFonts w:cs="Linux Libertine"/>
          <w:sz w:val="20"/>
          <w:szCs w:val="20"/>
        </w:rPr>
        <w:t xml:space="preserve">   Mail bkahl@lzg-rlp.de</w:t>
      </w:r>
    </w:p>
    <w:p w14:paraId="295EA0FE" w14:textId="77777777" w:rsidR="00FF7C88" w:rsidRPr="001D744B" w:rsidRDefault="00FF7C88" w:rsidP="00DD6AF2">
      <w:pPr>
        <w:pBdr>
          <w:bottom w:val="single" w:sz="12" w:space="1" w:color="auto"/>
        </w:pBdr>
        <w:rPr>
          <w:rFonts w:ascii="Linux Libertine" w:hAnsi="Linux Libertine" w:cs="Linux Libertine"/>
          <w:sz w:val="17"/>
          <w:szCs w:val="17"/>
        </w:rPr>
      </w:pPr>
    </w:p>
    <w:p w14:paraId="0B3619F2" w14:textId="77777777" w:rsidR="006A3203" w:rsidRDefault="006A3203" w:rsidP="006A3203">
      <w:pPr>
        <w:pStyle w:val="berschrift1"/>
        <w:spacing w:before="0" w:after="0" w:line="276" w:lineRule="auto"/>
        <w:jc w:val="both"/>
        <w:rPr>
          <w:rFonts w:cs="Linux Libertine"/>
          <w:sz w:val="23"/>
          <w:szCs w:val="23"/>
        </w:rPr>
      </w:pPr>
    </w:p>
    <w:p w14:paraId="358E05DF" w14:textId="77777777" w:rsidR="006A3203" w:rsidRDefault="0059150F" w:rsidP="00B1263F">
      <w:pPr>
        <w:pStyle w:val="berschrift1"/>
        <w:spacing w:before="0" w:after="0" w:line="276" w:lineRule="auto"/>
        <w:jc w:val="both"/>
        <w:rPr>
          <w:rFonts w:cs="Linux Libertine"/>
          <w:sz w:val="24"/>
          <w:szCs w:val="24"/>
          <w:lang w:val="de-DE"/>
        </w:rPr>
      </w:pPr>
      <w:r w:rsidRPr="00F82652">
        <w:rPr>
          <w:rFonts w:cs="Linux Libertine"/>
          <w:sz w:val="24"/>
          <w:szCs w:val="24"/>
        </w:rPr>
        <w:t xml:space="preserve">Gesundheitstelefon </w:t>
      </w:r>
      <w:r w:rsidR="00E8543B" w:rsidRPr="00F82652">
        <w:rPr>
          <w:rFonts w:cs="Linux Libertine"/>
          <w:sz w:val="24"/>
          <w:szCs w:val="24"/>
          <w:lang w:val="de-DE"/>
        </w:rPr>
        <w:t xml:space="preserve">ab </w:t>
      </w:r>
      <w:bookmarkStart w:id="0" w:name="_Hlk136342321"/>
      <w:r w:rsidR="008A424E" w:rsidRPr="00786E32">
        <w:rPr>
          <w:rFonts w:cs="Linux Libertine"/>
          <w:color w:val="000000"/>
          <w:sz w:val="24"/>
          <w:szCs w:val="24"/>
          <w:lang w:val="de-DE"/>
        </w:rPr>
        <w:t xml:space="preserve">1. </w:t>
      </w:r>
      <w:r w:rsidR="000577ED">
        <w:rPr>
          <w:rFonts w:cs="Linux Libertine"/>
          <w:color w:val="000000"/>
          <w:sz w:val="24"/>
          <w:szCs w:val="24"/>
          <w:lang w:val="de-DE"/>
        </w:rPr>
        <w:t>April</w:t>
      </w:r>
      <w:r w:rsidR="008A424E" w:rsidRPr="00786E32">
        <w:rPr>
          <w:rFonts w:cs="Linux Libertine"/>
          <w:color w:val="000000"/>
          <w:sz w:val="24"/>
          <w:szCs w:val="24"/>
          <w:lang w:val="de-DE"/>
        </w:rPr>
        <w:t xml:space="preserve"> 2026</w:t>
      </w:r>
    </w:p>
    <w:p w14:paraId="24841541" w14:textId="77777777" w:rsidR="00F82652" w:rsidRPr="00F82652" w:rsidRDefault="00F82652" w:rsidP="00B1263F">
      <w:pPr>
        <w:spacing w:line="276" w:lineRule="auto"/>
        <w:rPr>
          <w:sz w:val="12"/>
          <w:szCs w:val="12"/>
          <w:lang w:eastAsia="x-none"/>
        </w:rPr>
      </w:pPr>
    </w:p>
    <w:p w14:paraId="7A301EE6" w14:textId="77777777" w:rsidR="00334220" w:rsidRDefault="000577ED" w:rsidP="00B1263F">
      <w:pPr>
        <w:spacing w:line="276" w:lineRule="auto"/>
        <w:rPr>
          <w:b/>
          <w:bCs/>
          <w:color w:val="000000"/>
          <w:kern w:val="2"/>
          <w:sz w:val="28"/>
          <w:szCs w:val="28"/>
        </w:rPr>
      </w:pPr>
      <w:r>
        <w:rPr>
          <w:b/>
          <w:bCs/>
          <w:color w:val="000000"/>
          <w:kern w:val="2"/>
          <w:sz w:val="28"/>
          <w:szCs w:val="28"/>
        </w:rPr>
        <w:t>Gürtelrose: Impfung schützt Ältere und chronisch Kranke</w:t>
      </w:r>
    </w:p>
    <w:p w14:paraId="7F9130F1" w14:textId="77777777" w:rsidR="00584AF0" w:rsidRPr="00584AF0" w:rsidRDefault="00584AF0" w:rsidP="00B1263F">
      <w:pPr>
        <w:spacing w:line="276" w:lineRule="auto"/>
        <w:rPr>
          <w:b/>
          <w:bCs/>
          <w:color w:val="000000"/>
          <w:kern w:val="2"/>
          <w:sz w:val="24"/>
          <w:szCs w:val="24"/>
        </w:rPr>
      </w:pPr>
    </w:p>
    <w:p w14:paraId="231E57EA" w14:textId="1D8F2B29" w:rsidR="004835C4" w:rsidRPr="00213395" w:rsidRDefault="007E589E" w:rsidP="00B1263F">
      <w:pPr>
        <w:spacing w:line="276" w:lineRule="auto"/>
        <w:jc w:val="both"/>
        <w:rPr>
          <w:kern w:val="2"/>
          <w:sz w:val="24"/>
          <w:szCs w:val="24"/>
        </w:rPr>
      </w:pPr>
      <w:r w:rsidRPr="00213395">
        <w:rPr>
          <w:kern w:val="2"/>
          <w:sz w:val="24"/>
          <w:szCs w:val="24"/>
        </w:rPr>
        <w:t xml:space="preserve">Die Gürtelrose zählt zu den häufigsten Erkrankungen in Deutschland: 300.000 bis 400.000 Menschen erkranken jedes Jahr daran. Man geht davon aus, dass zwei von zehn Personen, die einmal die Windpocken hatten, später eine Gürtelrose entwickeln. </w:t>
      </w:r>
      <w:r w:rsidR="00636A41" w:rsidRPr="00213395">
        <w:rPr>
          <w:kern w:val="2"/>
          <w:sz w:val="24"/>
          <w:szCs w:val="24"/>
        </w:rPr>
        <w:t>Denn b</w:t>
      </w:r>
      <w:r w:rsidRPr="00213395">
        <w:rPr>
          <w:kern w:val="2"/>
          <w:sz w:val="24"/>
          <w:szCs w:val="24"/>
        </w:rPr>
        <w:t xml:space="preserve">eide Erkrankungen haben denselben Erreger. Seit einigen Jahren </w:t>
      </w:r>
      <w:r w:rsidR="0004794D" w:rsidRPr="00213395">
        <w:rPr>
          <w:kern w:val="2"/>
          <w:sz w:val="24"/>
          <w:szCs w:val="24"/>
        </w:rPr>
        <w:t xml:space="preserve">wird </w:t>
      </w:r>
      <w:r w:rsidRPr="00213395">
        <w:rPr>
          <w:kern w:val="2"/>
          <w:sz w:val="24"/>
          <w:szCs w:val="24"/>
        </w:rPr>
        <w:t>eine Impfung empfohlen</w:t>
      </w:r>
      <w:r w:rsidR="00903025" w:rsidRPr="00213395">
        <w:rPr>
          <w:kern w:val="2"/>
          <w:sz w:val="24"/>
          <w:szCs w:val="24"/>
        </w:rPr>
        <w:t xml:space="preserve">, die das </w:t>
      </w:r>
      <w:r w:rsidR="00230115" w:rsidRPr="00213395">
        <w:rPr>
          <w:kern w:val="2"/>
          <w:sz w:val="24"/>
          <w:szCs w:val="24"/>
        </w:rPr>
        <w:t>R</w:t>
      </w:r>
      <w:r w:rsidR="00903025" w:rsidRPr="00213395">
        <w:rPr>
          <w:kern w:val="2"/>
          <w:sz w:val="24"/>
          <w:szCs w:val="24"/>
        </w:rPr>
        <w:t xml:space="preserve">isiko </w:t>
      </w:r>
      <w:r w:rsidR="00230115" w:rsidRPr="00213395">
        <w:rPr>
          <w:kern w:val="2"/>
          <w:sz w:val="24"/>
          <w:szCs w:val="24"/>
        </w:rPr>
        <w:t>einer Gürtel</w:t>
      </w:r>
      <w:r w:rsidR="00230115" w:rsidRPr="00213395">
        <w:rPr>
          <w:spacing w:val="2"/>
          <w:kern w:val="2"/>
          <w:sz w:val="24"/>
          <w:szCs w:val="24"/>
        </w:rPr>
        <w:t xml:space="preserve">rose </w:t>
      </w:r>
      <w:r w:rsidR="00717209" w:rsidRPr="00213395">
        <w:rPr>
          <w:spacing w:val="2"/>
          <w:kern w:val="2"/>
          <w:sz w:val="24"/>
          <w:szCs w:val="24"/>
        </w:rPr>
        <w:t>deutlich verringern kann</w:t>
      </w:r>
      <w:r w:rsidRPr="00213395">
        <w:rPr>
          <w:spacing w:val="2"/>
          <w:kern w:val="2"/>
          <w:sz w:val="24"/>
          <w:szCs w:val="24"/>
        </w:rPr>
        <w:t xml:space="preserve">. Sie wird für alle ab 60 </w:t>
      </w:r>
      <w:r w:rsidR="00DB5DD3" w:rsidRPr="00213395">
        <w:rPr>
          <w:spacing w:val="2"/>
          <w:kern w:val="2"/>
          <w:sz w:val="24"/>
          <w:szCs w:val="24"/>
        </w:rPr>
        <w:t>sowie</w:t>
      </w:r>
      <w:r w:rsidRPr="00213395">
        <w:rPr>
          <w:spacing w:val="2"/>
          <w:kern w:val="2"/>
          <w:sz w:val="24"/>
          <w:szCs w:val="24"/>
        </w:rPr>
        <w:t xml:space="preserve"> für </w:t>
      </w:r>
      <w:r w:rsidR="000F0E72" w:rsidRPr="00213395">
        <w:rPr>
          <w:spacing w:val="2"/>
          <w:kern w:val="2"/>
          <w:sz w:val="24"/>
          <w:szCs w:val="24"/>
        </w:rPr>
        <w:t>Menschen</w:t>
      </w:r>
      <w:r w:rsidRPr="00213395">
        <w:rPr>
          <w:spacing w:val="2"/>
          <w:kern w:val="2"/>
          <w:sz w:val="24"/>
          <w:szCs w:val="24"/>
        </w:rPr>
        <w:t xml:space="preserve"> ab 18 Jahren</w:t>
      </w:r>
      <w:r w:rsidR="000F0E72" w:rsidRPr="00213395">
        <w:rPr>
          <w:spacing w:val="2"/>
          <w:kern w:val="2"/>
          <w:sz w:val="24"/>
          <w:szCs w:val="24"/>
        </w:rPr>
        <w:t xml:space="preserve"> mit be</w:t>
      </w:r>
      <w:r w:rsidR="000F0E72" w:rsidRPr="00213395">
        <w:rPr>
          <w:kern w:val="2"/>
          <w:sz w:val="24"/>
          <w:szCs w:val="24"/>
        </w:rPr>
        <w:t>stimmten chronischen Erkrankungen</w:t>
      </w:r>
      <w:r w:rsidRPr="00213395">
        <w:rPr>
          <w:kern w:val="2"/>
          <w:sz w:val="24"/>
          <w:szCs w:val="24"/>
        </w:rPr>
        <w:t xml:space="preserve"> von den K</w:t>
      </w:r>
      <w:r w:rsidR="00BC3D41" w:rsidRPr="00213395">
        <w:rPr>
          <w:kern w:val="2"/>
          <w:sz w:val="24"/>
          <w:szCs w:val="24"/>
        </w:rPr>
        <w:t>rankenk</w:t>
      </w:r>
      <w:r w:rsidRPr="00213395">
        <w:rPr>
          <w:kern w:val="2"/>
          <w:sz w:val="24"/>
          <w:szCs w:val="24"/>
        </w:rPr>
        <w:t xml:space="preserve">assen bezahlt. </w:t>
      </w:r>
      <w:r w:rsidR="00585C89" w:rsidRPr="00213395">
        <w:rPr>
          <w:kern w:val="2"/>
          <w:sz w:val="24"/>
          <w:szCs w:val="24"/>
        </w:rPr>
        <w:t>O</w:t>
      </w:r>
      <w:r w:rsidRPr="00213395">
        <w:rPr>
          <w:kern w:val="2"/>
          <w:sz w:val="24"/>
          <w:szCs w:val="24"/>
        </w:rPr>
        <w:t xml:space="preserve">bwohl </w:t>
      </w:r>
      <w:r w:rsidR="00906FD3" w:rsidRPr="00213395">
        <w:rPr>
          <w:kern w:val="2"/>
          <w:sz w:val="24"/>
          <w:szCs w:val="24"/>
        </w:rPr>
        <w:t>eine Gürtelrose sehr schmerzhaft ist</w:t>
      </w:r>
      <w:r w:rsidR="008325AC" w:rsidRPr="00213395">
        <w:rPr>
          <w:kern w:val="2"/>
          <w:sz w:val="24"/>
          <w:szCs w:val="24"/>
        </w:rPr>
        <w:t xml:space="preserve"> und lang anhaltende, schwerwiegende Folgen haben kann, </w:t>
      </w:r>
      <w:r w:rsidRPr="00213395">
        <w:rPr>
          <w:kern w:val="2"/>
          <w:sz w:val="24"/>
          <w:szCs w:val="24"/>
        </w:rPr>
        <w:t>nehmen bislang zu wenige Menschen das Angebot wahr.</w:t>
      </w:r>
    </w:p>
    <w:p w14:paraId="5E1F774F" w14:textId="77777777" w:rsidR="00CD5141" w:rsidRDefault="00CD5141" w:rsidP="00B1263F">
      <w:pPr>
        <w:spacing w:line="276" w:lineRule="auto"/>
        <w:jc w:val="both"/>
        <w:rPr>
          <w:iCs/>
          <w:kern w:val="2"/>
          <w:sz w:val="24"/>
          <w:szCs w:val="24"/>
        </w:rPr>
      </w:pPr>
    </w:p>
    <w:p w14:paraId="78310097" w14:textId="77777777" w:rsidR="00C7578E" w:rsidRPr="00C7578E" w:rsidRDefault="00C7578E" w:rsidP="00B1263F">
      <w:pPr>
        <w:spacing w:line="276" w:lineRule="auto"/>
        <w:jc w:val="both"/>
        <w:rPr>
          <w:b/>
          <w:iCs/>
          <w:color w:val="0070C0"/>
          <w:kern w:val="2"/>
          <w:sz w:val="24"/>
          <w:szCs w:val="24"/>
        </w:rPr>
      </w:pPr>
      <w:r w:rsidRPr="00C7578E">
        <w:rPr>
          <w:b/>
          <w:iCs/>
          <w:color w:val="0070C0"/>
          <w:kern w:val="2"/>
          <w:sz w:val="24"/>
          <w:szCs w:val="24"/>
        </w:rPr>
        <w:t>Die Impfung</w:t>
      </w:r>
    </w:p>
    <w:p w14:paraId="0AF09A78" w14:textId="5BC2AFB3" w:rsidR="00CD5141" w:rsidRDefault="00CD5141" w:rsidP="00B1263F">
      <w:pPr>
        <w:spacing w:line="276" w:lineRule="auto"/>
        <w:jc w:val="both"/>
        <w:rPr>
          <w:iCs/>
          <w:kern w:val="2"/>
          <w:sz w:val="24"/>
          <w:szCs w:val="24"/>
        </w:rPr>
      </w:pPr>
      <w:r>
        <w:rPr>
          <w:iCs/>
          <w:kern w:val="2"/>
          <w:sz w:val="24"/>
          <w:szCs w:val="24"/>
        </w:rPr>
        <w:t xml:space="preserve">Die Impfung wird in der hausärztlichen Praxis </w:t>
      </w:r>
      <w:r w:rsidR="00C7578E">
        <w:rPr>
          <w:iCs/>
          <w:kern w:val="2"/>
          <w:sz w:val="24"/>
          <w:szCs w:val="24"/>
        </w:rPr>
        <w:t>mit</w:t>
      </w:r>
      <w:r w:rsidR="000F0E72">
        <w:rPr>
          <w:iCs/>
          <w:kern w:val="2"/>
          <w:sz w:val="24"/>
          <w:szCs w:val="24"/>
        </w:rPr>
        <w:t xml:space="preserve"> einem in der Regel gut verträglichen</w:t>
      </w:r>
      <w:r w:rsidR="00C7578E">
        <w:rPr>
          <w:iCs/>
          <w:kern w:val="2"/>
          <w:sz w:val="24"/>
          <w:szCs w:val="24"/>
        </w:rPr>
        <w:t xml:space="preserve"> Totimpfstoff </w:t>
      </w:r>
      <w:r>
        <w:rPr>
          <w:iCs/>
          <w:kern w:val="2"/>
          <w:sz w:val="24"/>
          <w:szCs w:val="24"/>
        </w:rPr>
        <w:t xml:space="preserve">durchgeführt. </w:t>
      </w:r>
      <w:r w:rsidR="00C7578E">
        <w:rPr>
          <w:iCs/>
          <w:kern w:val="2"/>
          <w:sz w:val="24"/>
          <w:szCs w:val="24"/>
        </w:rPr>
        <w:t xml:space="preserve">Wichtig ist die </w:t>
      </w:r>
      <w:r w:rsidR="00636A41">
        <w:rPr>
          <w:iCs/>
          <w:kern w:val="2"/>
          <w:sz w:val="24"/>
          <w:szCs w:val="24"/>
        </w:rPr>
        <w:t>Wiederholung</w:t>
      </w:r>
      <w:r w:rsidR="00C7578E">
        <w:rPr>
          <w:iCs/>
          <w:kern w:val="2"/>
          <w:sz w:val="24"/>
          <w:szCs w:val="24"/>
        </w:rPr>
        <w:t xml:space="preserve"> im Abstand von mindestens zwei und höchstens sechs Monaten. </w:t>
      </w:r>
      <w:r w:rsidR="00636A41">
        <w:rPr>
          <w:iCs/>
          <w:kern w:val="2"/>
          <w:sz w:val="24"/>
          <w:szCs w:val="24"/>
        </w:rPr>
        <w:t xml:space="preserve">Danach geht man von einem lebenslangen Schutz aus. </w:t>
      </w:r>
      <w:r w:rsidR="000F0E72">
        <w:rPr>
          <w:iCs/>
          <w:kern w:val="2"/>
          <w:sz w:val="24"/>
          <w:szCs w:val="24"/>
        </w:rPr>
        <w:t>Rund um die</w:t>
      </w:r>
      <w:r w:rsidR="00C7578E">
        <w:rPr>
          <w:iCs/>
          <w:kern w:val="2"/>
          <w:sz w:val="24"/>
          <w:szCs w:val="24"/>
        </w:rPr>
        <w:t xml:space="preserve"> Einstich</w:t>
      </w:r>
      <w:r w:rsidR="00C7578E" w:rsidRPr="00ED3154">
        <w:rPr>
          <w:iCs/>
          <w:spacing w:val="6"/>
          <w:kern w:val="2"/>
          <w:sz w:val="24"/>
          <w:szCs w:val="24"/>
        </w:rPr>
        <w:t>stelle kann es zu</w:t>
      </w:r>
      <w:r w:rsidR="000F0E72" w:rsidRPr="00ED3154">
        <w:rPr>
          <w:iCs/>
          <w:spacing w:val="6"/>
          <w:kern w:val="2"/>
          <w:sz w:val="24"/>
          <w:szCs w:val="24"/>
        </w:rPr>
        <w:t xml:space="preserve"> manchmal schmerzhaften</w:t>
      </w:r>
      <w:r w:rsidR="00C7578E" w:rsidRPr="00ED3154">
        <w:rPr>
          <w:iCs/>
          <w:spacing w:val="6"/>
          <w:kern w:val="2"/>
          <w:sz w:val="24"/>
          <w:szCs w:val="24"/>
        </w:rPr>
        <w:t xml:space="preserve"> Rötung</w:t>
      </w:r>
      <w:r w:rsidR="000F0E72" w:rsidRPr="00ED3154">
        <w:rPr>
          <w:iCs/>
          <w:spacing w:val="6"/>
          <w:kern w:val="2"/>
          <w:sz w:val="24"/>
          <w:szCs w:val="24"/>
        </w:rPr>
        <w:t xml:space="preserve">en und </w:t>
      </w:r>
      <w:r w:rsidR="00C7578E" w:rsidRPr="00ED3154">
        <w:rPr>
          <w:iCs/>
          <w:spacing w:val="6"/>
          <w:kern w:val="2"/>
          <w:sz w:val="24"/>
          <w:szCs w:val="24"/>
        </w:rPr>
        <w:t>Schwellung</w:t>
      </w:r>
      <w:r w:rsidR="000F0E72" w:rsidRPr="00ED3154">
        <w:rPr>
          <w:iCs/>
          <w:spacing w:val="6"/>
          <w:kern w:val="2"/>
          <w:sz w:val="24"/>
          <w:szCs w:val="24"/>
        </w:rPr>
        <w:t xml:space="preserve">en </w:t>
      </w:r>
      <w:r w:rsidR="00C7578E" w:rsidRPr="00ED3154">
        <w:rPr>
          <w:iCs/>
          <w:spacing w:val="6"/>
          <w:kern w:val="2"/>
          <w:sz w:val="24"/>
          <w:szCs w:val="24"/>
        </w:rPr>
        <w:t xml:space="preserve">kommen. </w:t>
      </w:r>
      <w:r w:rsidR="00636A41" w:rsidRPr="00ED3154">
        <w:rPr>
          <w:iCs/>
          <w:spacing w:val="6"/>
          <w:kern w:val="2"/>
          <w:sz w:val="24"/>
          <w:szCs w:val="24"/>
        </w:rPr>
        <w:t>Einige</w:t>
      </w:r>
      <w:r w:rsidR="00C7578E" w:rsidRPr="00ED3154">
        <w:rPr>
          <w:iCs/>
          <w:spacing w:val="6"/>
          <w:kern w:val="2"/>
          <w:sz w:val="24"/>
          <w:szCs w:val="24"/>
        </w:rPr>
        <w:t xml:space="preserve"> Ge</w:t>
      </w:r>
      <w:r w:rsidR="00C7578E">
        <w:rPr>
          <w:iCs/>
          <w:kern w:val="2"/>
          <w:sz w:val="24"/>
          <w:szCs w:val="24"/>
        </w:rPr>
        <w:t xml:space="preserve">impfte klagen </w:t>
      </w:r>
      <w:r w:rsidR="000F0E72">
        <w:rPr>
          <w:iCs/>
          <w:kern w:val="2"/>
          <w:sz w:val="24"/>
          <w:szCs w:val="24"/>
        </w:rPr>
        <w:t>zudem</w:t>
      </w:r>
      <w:r w:rsidR="00C7578E">
        <w:rPr>
          <w:iCs/>
          <w:kern w:val="2"/>
          <w:sz w:val="24"/>
          <w:szCs w:val="24"/>
        </w:rPr>
        <w:t xml:space="preserve"> über Kopfschmerzen, Müdigkeit, Fieber oder Gelenkschmerzen. Meist </w:t>
      </w:r>
      <w:r w:rsidR="00C42608">
        <w:rPr>
          <w:iCs/>
          <w:kern w:val="2"/>
          <w:sz w:val="24"/>
          <w:szCs w:val="24"/>
        </w:rPr>
        <w:t>sind diese leichten Beschwerden</w:t>
      </w:r>
      <w:r w:rsidR="00C7578E">
        <w:rPr>
          <w:iCs/>
          <w:kern w:val="2"/>
          <w:sz w:val="24"/>
          <w:szCs w:val="24"/>
        </w:rPr>
        <w:t xml:space="preserve"> nach einem oder zwei Tagen wieder vorbei</w:t>
      </w:r>
      <w:r w:rsidR="006F01E3">
        <w:rPr>
          <w:iCs/>
          <w:kern w:val="2"/>
          <w:sz w:val="24"/>
          <w:szCs w:val="24"/>
        </w:rPr>
        <w:t xml:space="preserve"> – kein Vergleich also zu einer womöglich monatelangen Erkrankung. Aktuelle Studien legen nahe, dass die Impfung außerdem das Risiko von Herzinfarkt und Schlaganfall senkt und sogar vor Demenz schütz</w:t>
      </w:r>
      <w:r w:rsidR="00EB61E9">
        <w:rPr>
          <w:iCs/>
          <w:kern w:val="2"/>
          <w:sz w:val="24"/>
          <w:szCs w:val="24"/>
        </w:rPr>
        <w:t>en kann.</w:t>
      </w:r>
    </w:p>
    <w:p w14:paraId="68B1FBC4" w14:textId="77777777" w:rsidR="00584AF0" w:rsidRDefault="00584AF0" w:rsidP="00B1263F">
      <w:pPr>
        <w:spacing w:line="276" w:lineRule="auto"/>
        <w:jc w:val="both"/>
        <w:rPr>
          <w:iCs/>
          <w:kern w:val="2"/>
          <w:sz w:val="24"/>
          <w:szCs w:val="24"/>
        </w:rPr>
      </w:pPr>
    </w:p>
    <w:p w14:paraId="472CCEDE" w14:textId="3DEBAE27" w:rsidR="00F542E5" w:rsidRDefault="00DF21E1" w:rsidP="00B1263F">
      <w:pPr>
        <w:spacing w:line="276" w:lineRule="auto"/>
        <w:jc w:val="both"/>
        <w:rPr>
          <w:iCs/>
          <w:kern w:val="2"/>
          <w:sz w:val="24"/>
          <w:szCs w:val="24"/>
        </w:rPr>
      </w:pPr>
      <w:r w:rsidRPr="00ED3154">
        <w:rPr>
          <w:iCs/>
          <w:spacing w:val="-2"/>
          <w:kern w:val="2"/>
          <w:sz w:val="24"/>
          <w:szCs w:val="24"/>
        </w:rPr>
        <w:t>Die möglicherweise belastenden Folgen einer Gürtelrose sollten unbedingt in die eigene Imp</w:t>
      </w:r>
      <w:r>
        <w:rPr>
          <w:iCs/>
          <w:kern w:val="2"/>
          <w:sz w:val="24"/>
          <w:szCs w:val="24"/>
        </w:rPr>
        <w:t>fentscheidung einbezogen werden</w:t>
      </w:r>
      <w:r w:rsidR="00297E95">
        <w:rPr>
          <w:iCs/>
          <w:kern w:val="2"/>
          <w:sz w:val="24"/>
          <w:szCs w:val="24"/>
        </w:rPr>
        <w:t>.</w:t>
      </w:r>
      <w:r w:rsidR="007A3619">
        <w:rPr>
          <w:iCs/>
          <w:kern w:val="2"/>
          <w:sz w:val="24"/>
          <w:szCs w:val="24"/>
        </w:rPr>
        <w:t xml:space="preserve"> </w:t>
      </w:r>
      <w:r w:rsidR="007A3619" w:rsidRPr="007A3619">
        <w:rPr>
          <w:iCs/>
          <w:kern w:val="2"/>
          <w:sz w:val="24"/>
          <w:szCs w:val="24"/>
        </w:rPr>
        <w:t>Wer unsicher ist oder Fragen hat, sollte das Gespräch mit der Hausärztin oder dem Hausarzt suchen und die Entscheidung in Ruhe abwägen.</w:t>
      </w:r>
    </w:p>
    <w:p w14:paraId="6A49E35C" w14:textId="77777777" w:rsidR="00ED3154" w:rsidRDefault="00ED3154" w:rsidP="00B1263F">
      <w:pPr>
        <w:spacing w:line="276" w:lineRule="auto"/>
        <w:jc w:val="both"/>
        <w:rPr>
          <w:iCs/>
          <w:kern w:val="2"/>
          <w:sz w:val="24"/>
          <w:szCs w:val="24"/>
        </w:rPr>
      </w:pPr>
    </w:p>
    <w:p w14:paraId="4B629994" w14:textId="77777777" w:rsidR="007E589E" w:rsidRPr="007E589E" w:rsidRDefault="007E589E" w:rsidP="00B1263F">
      <w:pPr>
        <w:spacing w:line="276" w:lineRule="auto"/>
        <w:jc w:val="both"/>
        <w:rPr>
          <w:b/>
          <w:color w:val="0070C0"/>
          <w:sz w:val="24"/>
          <w:szCs w:val="24"/>
          <w:lang w:val="x-none" w:eastAsia="x-none"/>
        </w:rPr>
      </w:pPr>
      <w:r w:rsidRPr="007E589E">
        <w:rPr>
          <w:b/>
          <w:color w:val="0070C0"/>
          <w:sz w:val="24"/>
          <w:szCs w:val="24"/>
          <w:lang w:val="x-none" w:eastAsia="x-none"/>
        </w:rPr>
        <w:t xml:space="preserve">Von </w:t>
      </w:r>
      <w:r w:rsidRPr="007E589E">
        <w:rPr>
          <w:b/>
          <w:color w:val="0070C0"/>
          <w:sz w:val="24"/>
          <w:szCs w:val="24"/>
          <w:lang w:eastAsia="x-none"/>
        </w:rPr>
        <w:t xml:space="preserve">den </w:t>
      </w:r>
      <w:r w:rsidRPr="007E589E">
        <w:rPr>
          <w:b/>
          <w:color w:val="0070C0"/>
          <w:sz w:val="24"/>
          <w:szCs w:val="24"/>
          <w:lang w:val="x-none" w:eastAsia="x-none"/>
        </w:rPr>
        <w:t>Windpocken zur Gürtelrose</w:t>
      </w:r>
    </w:p>
    <w:p w14:paraId="6CC65AAF" w14:textId="77777777" w:rsidR="00584AF0" w:rsidRDefault="007E589E" w:rsidP="00B1263F">
      <w:pPr>
        <w:spacing w:line="276" w:lineRule="auto"/>
        <w:jc w:val="both"/>
        <w:rPr>
          <w:sz w:val="24"/>
          <w:szCs w:val="24"/>
          <w:lang w:val="x-none" w:eastAsia="x-none"/>
        </w:rPr>
      </w:pPr>
      <w:r w:rsidRPr="00615FBC">
        <w:rPr>
          <w:sz w:val="24"/>
          <w:szCs w:val="24"/>
          <w:lang w:val="x-none" w:eastAsia="x-none"/>
        </w:rPr>
        <w:t xml:space="preserve">Auslöser </w:t>
      </w:r>
      <w:r w:rsidR="000402E1">
        <w:rPr>
          <w:sz w:val="24"/>
          <w:szCs w:val="24"/>
          <w:lang w:eastAsia="x-none"/>
        </w:rPr>
        <w:t xml:space="preserve">der Gürtelrose, medizinisch Herpes </w:t>
      </w:r>
      <w:r w:rsidR="00906FD3">
        <w:rPr>
          <w:sz w:val="24"/>
          <w:szCs w:val="24"/>
          <w:lang w:eastAsia="x-none"/>
        </w:rPr>
        <w:t>Z</w:t>
      </w:r>
      <w:r w:rsidR="000402E1">
        <w:rPr>
          <w:sz w:val="24"/>
          <w:szCs w:val="24"/>
          <w:lang w:eastAsia="x-none"/>
        </w:rPr>
        <w:t xml:space="preserve">oster, </w:t>
      </w:r>
      <w:r w:rsidRPr="00615FBC">
        <w:rPr>
          <w:sz w:val="24"/>
          <w:szCs w:val="24"/>
          <w:lang w:val="x-none" w:eastAsia="x-none"/>
        </w:rPr>
        <w:t xml:space="preserve">ist </w:t>
      </w:r>
      <w:r w:rsidR="000402E1">
        <w:rPr>
          <w:sz w:val="24"/>
          <w:szCs w:val="24"/>
          <w:lang w:eastAsia="x-none"/>
        </w:rPr>
        <w:t>das</w:t>
      </w:r>
      <w:r w:rsidRPr="00615FBC">
        <w:rPr>
          <w:sz w:val="24"/>
          <w:szCs w:val="24"/>
          <w:lang w:val="x-none" w:eastAsia="x-none"/>
        </w:rPr>
        <w:t xml:space="preserve"> </w:t>
      </w:r>
      <w:proofErr w:type="spellStart"/>
      <w:r w:rsidRPr="00615FBC">
        <w:rPr>
          <w:sz w:val="24"/>
          <w:szCs w:val="24"/>
          <w:lang w:val="x-none" w:eastAsia="x-none"/>
        </w:rPr>
        <w:t>Varizella</w:t>
      </w:r>
      <w:proofErr w:type="spellEnd"/>
      <w:r w:rsidRPr="00615FBC">
        <w:rPr>
          <w:sz w:val="24"/>
          <w:szCs w:val="24"/>
          <w:lang w:val="x-none" w:eastAsia="x-none"/>
        </w:rPr>
        <w:t>-Zoster</w:t>
      </w:r>
      <w:r w:rsidR="000402E1">
        <w:rPr>
          <w:sz w:val="24"/>
          <w:szCs w:val="24"/>
          <w:lang w:eastAsia="x-none"/>
        </w:rPr>
        <w:t>-Virus</w:t>
      </w:r>
      <w:r w:rsidRPr="00615FBC">
        <w:rPr>
          <w:sz w:val="24"/>
          <w:szCs w:val="24"/>
          <w:lang w:val="x-none" w:eastAsia="x-none"/>
        </w:rPr>
        <w:t xml:space="preserve">. </w:t>
      </w:r>
      <w:r w:rsidR="000402E1">
        <w:rPr>
          <w:sz w:val="24"/>
          <w:szCs w:val="24"/>
          <w:lang w:eastAsia="x-none"/>
        </w:rPr>
        <w:t xml:space="preserve">Es verursacht </w:t>
      </w:r>
      <w:r w:rsidR="000402E1" w:rsidRPr="00584AF0">
        <w:rPr>
          <w:spacing w:val="-2"/>
          <w:sz w:val="24"/>
          <w:szCs w:val="24"/>
          <w:lang w:eastAsia="x-none"/>
        </w:rPr>
        <w:t>– meist im Kindesalter –</w:t>
      </w:r>
      <w:r w:rsidRPr="00584AF0">
        <w:rPr>
          <w:spacing w:val="-2"/>
          <w:sz w:val="24"/>
          <w:szCs w:val="24"/>
          <w:lang w:val="x-none" w:eastAsia="x-none"/>
        </w:rPr>
        <w:t xml:space="preserve"> Windpocken</w:t>
      </w:r>
      <w:r w:rsidR="000402E1" w:rsidRPr="00584AF0">
        <w:rPr>
          <w:spacing w:val="-2"/>
          <w:sz w:val="24"/>
          <w:szCs w:val="24"/>
          <w:lang w:eastAsia="x-none"/>
        </w:rPr>
        <w:t xml:space="preserve">. </w:t>
      </w:r>
      <w:r w:rsidRPr="00584AF0">
        <w:rPr>
          <w:spacing w:val="-2"/>
          <w:sz w:val="24"/>
          <w:szCs w:val="24"/>
          <w:lang w:val="x-none" w:eastAsia="x-none"/>
        </w:rPr>
        <w:t xml:space="preserve"> </w:t>
      </w:r>
      <w:r w:rsidR="000402E1" w:rsidRPr="00584AF0">
        <w:rPr>
          <w:spacing w:val="-2"/>
          <w:sz w:val="24"/>
          <w:szCs w:val="24"/>
          <w:lang w:eastAsia="x-none"/>
        </w:rPr>
        <w:t>Sind diese</w:t>
      </w:r>
      <w:r w:rsidRPr="00584AF0">
        <w:rPr>
          <w:spacing w:val="-2"/>
          <w:sz w:val="24"/>
          <w:szCs w:val="24"/>
          <w:lang w:val="x-none" w:eastAsia="x-none"/>
        </w:rPr>
        <w:t xml:space="preserve"> ausgeheilt, bleiben</w:t>
      </w:r>
      <w:r w:rsidRPr="00584AF0">
        <w:rPr>
          <w:spacing w:val="-2"/>
          <w:sz w:val="24"/>
          <w:szCs w:val="24"/>
          <w:lang w:eastAsia="x-none"/>
        </w:rPr>
        <w:t xml:space="preserve"> </w:t>
      </w:r>
      <w:r w:rsidRPr="00584AF0">
        <w:rPr>
          <w:spacing w:val="-2"/>
          <w:sz w:val="24"/>
          <w:szCs w:val="24"/>
          <w:lang w:val="x-none" w:eastAsia="x-none"/>
        </w:rPr>
        <w:t>die Viren im Körper. Sie verbergen sich in</w:t>
      </w:r>
      <w:r w:rsidRPr="00584AF0">
        <w:rPr>
          <w:spacing w:val="-2"/>
          <w:sz w:val="24"/>
          <w:szCs w:val="24"/>
          <w:lang w:eastAsia="x-none"/>
        </w:rPr>
        <w:t xml:space="preserve"> den Ganglien, den</w:t>
      </w:r>
      <w:r w:rsidRPr="00584AF0">
        <w:rPr>
          <w:spacing w:val="-2"/>
          <w:sz w:val="24"/>
          <w:szCs w:val="24"/>
          <w:lang w:val="x-none" w:eastAsia="x-none"/>
        </w:rPr>
        <w:t xml:space="preserve"> Nervenknoten entlang der Wirbelsäule. </w:t>
      </w:r>
      <w:r w:rsidR="000402E1" w:rsidRPr="00584AF0">
        <w:rPr>
          <w:spacing w:val="-2"/>
          <w:sz w:val="24"/>
          <w:szCs w:val="24"/>
          <w:lang w:eastAsia="x-none"/>
        </w:rPr>
        <w:t xml:space="preserve">Ist </w:t>
      </w:r>
      <w:r w:rsidRPr="00584AF0">
        <w:rPr>
          <w:spacing w:val="-2"/>
          <w:sz w:val="24"/>
          <w:szCs w:val="24"/>
          <w:lang w:val="x-none" w:eastAsia="x-none"/>
        </w:rPr>
        <w:t>das</w:t>
      </w:r>
      <w:r w:rsidRPr="00615FBC">
        <w:rPr>
          <w:sz w:val="24"/>
          <w:szCs w:val="24"/>
          <w:lang w:val="x-none" w:eastAsia="x-none"/>
        </w:rPr>
        <w:t xml:space="preserve"> Immunsystem </w:t>
      </w:r>
      <w:r w:rsidR="000402E1">
        <w:rPr>
          <w:sz w:val="24"/>
          <w:szCs w:val="24"/>
          <w:lang w:eastAsia="x-none"/>
        </w:rPr>
        <w:t>über längere Zeit</w:t>
      </w:r>
      <w:r w:rsidRPr="00615FBC">
        <w:rPr>
          <w:sz w:val="24"/>
          <w:szCs w:val="24"/>
          <w:lang w:val="x-none" w:eastAsia="x-none"/>
        </w:rPr>
        <w:t xml:space="preserve"> geschwächt</w:t>
      </w:r>
      <w:r>
        <w:rPr>
          <w:sz w:val="24"/>
          <w:szCs w:val="24"/>
          <w:lang w:val="x-none" w:eastAsia="x-none"/>
        </w:rPr>
        <w:t xml:space="preserve">, etwa bei Dauerstress, während </w:t>
      </w:r>
      <w:r w:rsidRPr="00615FBC">
        <w:rPr>
          <w:sz w:val="24"/>
          <w:szCs w:val="24"/>
          <w:lang w:val="x-none" w:eastAsia="x-none"/>
        </w:rPr>
        <w:t>einer schweren Krankheit</w:t>
      </w:r>
      <w:r>
        <w:rPr>
          <w:sz w:val="24"/>
          <w:szCs w:val="24"/>
          <w:lang w:eastAsia="x-none"/>
        </w:rPr>
        <w:t xml:space="preserve"> oder im Alter</w:t>
      </w:r>
      <w:r w:rsidRPr="00615FBC">
        <w:rPr>
          <w:sz w:val="24"/>
          <w:szCs w:val="24"/>
          <w:lang w:val="x-none" w:eastAsia="x-none"/>
        </w:rPr>
        <w:t>, besteht die Gefahr, dass die Viren wieder aktiv werden</w:t>
      </w:r>
      <w:r w:rsidR="00CD5141">
        <w:rPr>
          <w:sz w:val="24"/>
          <w:szCs w:val="24"/>
          <w:lang w:eastAsia="x-none"/>
        </w:rPr>
        <w:t xml:space="preserve">, </w:t>
      </w:r>
      <w:r w:rsidRPr="00615FBC">
        <w:rPr>
          <w:sz w:val="24"/>
          <w:szCs w:val="24"/>
          <w:lang w:val="x-none" w:eastAsia="x-none"/>
        </w:rPr>
        <w:t>sich ent</w:t>
      </w:r>
      <w:r>
        <w:rPr>
          <w:sz w:val="24"/>
          <w:szCs w:val="24"/>
          <w:lang w:val="x-none" w:eastAsia="x-none"/>
        </w:rPr>
        <w:t>lang der Spinalnerven aus</w:t>
      </w:r>
      <w:r>
        <w:rPr>
          <w:sz w:val="24"/>
          <w:szCs w:val="24"/>
          <w:lang w:eastAsia="x-none"/>
        </w:rPr>
        <w:t>breiten</w:t>
      </w:r>
      <w:r w:rsidR="000402E1">
        <w:rPr>
          <w:sz w:val="24"/>
          <w:szCs w:val="24"/>
          <w:lang w:eastAsia="x-none"/>
        </w:rPr>
        <w:t xml:space="preserve"> und einen schmerzhaften Ausschlag hervorrufen. </w:t>
      </w:r>
      <w:r>
        <w:rPr>
          <w:sz w:val="24"/>
          <w:szCs w:val="24"/>
          <w:lang w:eastAsia="x-none"/>
        </w:rPr>
        <w:t>Weil die Spinalnerven</w:t>
      </w:r>
      <w:r w:rsidR="00CD5141">
        <w:rPr>
          <w:sz w:val="24"/>
          <w:szCs w:val="24"/>
          <w:lang w:eastAsia="x-none"/>
        </w:rPr>
        <w:t xml:space="preserve"> </w:t>
      </w:r>
      <w:r>
        <w:rPr>
          <w:sz w:val="24"/>
          <w:szCs w:val="24"/>
          <w:lang w:val="x-none" w:eastAsia="x-none"/>
        </w:rPr>
        <w:t xml:space="preserve">gürtelförmig </w:t>
      </w:r>
      <w:r w:rsidR="00584AF0">
        <w:rPr>
          <w:sz w:val="24"/>
          <w:szCs w:val="24"/>
          <w:lang w:val="x-none" w:eastAsia="x-none"/>
        </w:rPr>
        <w:br/>
      </w:r>
    </w:p>
    <w:p w14:paraId="44017D3D" w14:textId="77777777" w:rsidR="00584AF0" w:rsidRDefault="00584AF0" w:rsidP="00B1263F">
      <w:pPr>
        <w:spacing w:line="276" w:lineRule="auto"/>
        <w:jc w:val="both"/>
        <w:rPr>
          <w:sz w:val="24"/>
          <w:szCs w:val="24"/>
          <w:lang w:val="x-none" w:eastAsia="x-none"/>
        </w:rPr>
      </w:pPr>
    </w:p>
    <w:p w14:paraId="7460BD21" w14:textId="77777777" w:rsidR="00584AF0" w:rsidRDefault="00584AF0" w:rsidP="00B1263F">
      <w:pPr>
        <w:spacing w:line="276" w:lineRule="auto"/>
        <w:jc w:val="both"/>
        <w:rPr>
          <w:sz w:val="24"/>
          <w:szCs w:val="24"/>
          <w:lang w:val="x-none" w:eastAsia="x-none"/>
        </w:rPr>
      </w:pPr>
    </w:p>
    <w:p w14:paraId="68BA9BDA" w14:textId="77777777" w:rsidR="00584AF0" w:rsidRDefault="00584AF0" w:rsidP="00B1263F">
      <w:pPr>
        <w:spacing w:line="276" w:lineRule="auto"/>
        <w:jc w:val="both"/>
        <w:rPr>
          <w:sz w:val="24"/>
          <w:szCs w:val="24"/>
          <w:lang w:val="x-none" w:eastAsia="x-none"/>
        </w:rPr>
      </w:pPr>
    </w:p>
    <w:p w14:paraId="468CFDCD" w14:textId="77777777" w:rsidR="00584AF0" w:rsidRDefault="00584AF0" w:rsidP="00B1263F">
      <w:pPr>
        <w:spacing w:line="276" w:lineRule="auto"/>
        <w:jc w:val="both"/>
        <w:rPr>
          <w:sz w:val="24"/>
          <w:szCs w:val="24"/>
          <w:lang w:val="x-none" w:eastAsia="x-none"/>
        </w:rPr>
      </w:pPr>
    </w:p>
    <w:p w14:paraId="663E8A44" w14:textId="77777777" w:rsidR="00584AF0" w:rsidRDefault="00584AF0" w:rsidP="00B1263F">
      <w:pPr>
        <w:spacing w:line="276" w:lineRule="auto"/>
        <w:jc w:val="both"/>
        <w:rPr>
          <w:sz w:val="24"/>
          <w:szCs w:val="24"/>
          <w:lang w:val="x-none" w:eastAsia="x-none"/>
        </w:rPr>
      </w:pPr>
    </w:p>
    <w:p w14:paraId="53011576" w14:textId="59F9FBD2" w:rsidR="00584BD5" w:rsidRDefault="007E589E" w:rsidP="00B1263F">
      <w:pPr>
        <w:spacing w:line="276" w:lineRule="auto"/>
        <w:jc w:val="both"/>
        <w:rPr>
          <w:sz w:val="24"/>
          <w:szCs w:val="24"/>
          <w:lang w:eastAsia="x-none"/>
        </w:rPr>
      </w:pPr>
      <w:r>
        <w:rPr>
          <w:sz w:val="24"/>
          <w:szCs w:val="24"/>
          <w:lang w:val="x-none" w:eastAsia="x-none"/>
        </w:rPr>
        <w:t>um den Körper herum</w:t>
      </w:r>
      <w:r>
        <w:rPr>
          <w:sz w:val="24"/>
          <w:szCs w:val="24"/>
          <w:lang w:eastAsia="x-none"/>
        </w:rPr>
        <w:t xml:space="preserve">laufen, kommt es zu dem charakteristischen </w:t>
      </w:r>
      <w:r w:rsidR="000402E1">
        <w:rPr>
          <w:sz w:val="24"/>
          <w:szCs w:val="24"/>
          <w:lang w:eastAsia="x-none"/>
        </w:rPr>
        <w:t>Bild</w:t>
      </w:r>
      <w:r>
        <w:rPr>
          <w:sz w:val="24"/>
          <w:szCs w:val="24"/>
          <w:lang w:eastAsia="x-none"/>
        </w:rPr>
        <w:t>, d</w:t>
      </w:r>
      <w:r w:rsidR="000402E1">
        <w:rPr>
          <w:sz w:val="24"/>
          <w:szCs w:val="24"/>
          <w:lang w:eastAsia="x-none"/>
        </w:rPr>
        <w:t>as</w:t>
      </w:r>
      <w:r>
        <w:rPr>
          <w:sz w:val="24"/>
          <w:szCs w:val="24"/>
          <w:lang w:eastAsia="x-none"/>
        </w:rPr>
        <w:t xml:space="preserve"> der Krankheit den Namen gibt. </w:t>
      </w:r>
      <w:r w:rsidRPr="00615FBC">
        <w:rPr>
          <w:sz w:val="24"/>
          <w:szCs w:val="24"/>
          <w:lang w:val="x-none" w:eastAsia="x-none"/>
        </w:rPr>
        <w:t>Manchmal befallen die Viren Hirnnerven,</w:t>
      </w:r>
      <w:r>
        <w:rPr>
          <w:sz w:val="24"/>
          <w:szCs w:val="24"/>
          <w:lang w:val="x-none" w:eastAsia="x-none"/>
        </w:rPr>
        <w:t xml:space="preserve"> was zu sehr schmerzhaften Symptomen im Gesicht führt. </w:t>
      </w:r>
      <w:r>
        <w:rPr>
          <w:sz w:val="24"/>
          <w:szCs w:val="24"/>
          <w:lang w:eastAsia="x-none"/>
        </w:rPr>
        <w:t>Dann spricht man von einer Gesichtsrose.</w:t>
      </w:r>
    </w:p>
    <w:p w14:paraId="572DED7A" w14:textId="77777777" w:rsidR="00584AF0" w:rsidRDefault="00584AF0" w:rsidP="00B1263F">
      <w:pPr>
        <w:spacing w:line="276" w:lineRule="auto"/>
        <w:jc w:val="both"/>
        <w:rPr>
          <w:sz w:val="24"/>
          <w:szCs w:val="24"/>
          <w:lang w:eastAsia="x-none"/>
        </w:rPr>
      </w:pPr>
    </w:p>
    <w:p w14:paraId="2CF71CAD" w14:textId="77777777" w:rsidR="00906FD3" w:rsidRPr="00906FD3" w:rsidRDefault="00906FD3" w:rsidP="00B1263F">
      <w:pPr>
        <w:spacing w:line="276" w:lineRule="auto"/>
        <w:jc w:val="both"/>
        <w:rPr>
          <w:b/>
          <w:color w:val="0070C0"/>
          <w:sz w:val="24"/>
          <w:szCs w:val="24"/>
          <w:lang w:val="x-none" w:eastAsia="x-none"/>
        </w:rPr>
      </w:pPr>
      <w:r w:rsidRPr="00906FD3">
        <w:rPr>
          <w:b/>
          <w:color w:val="0070C0"/>
          <w:sz w:val="24"/>
          <w:szCs w:val="24"/>
          <w:lang w:val="x-none" w:eastAsia="x-none"/>
        </w:rPr>
        <w:t>Erste Anzeichen und Symptome einer Gürtelrose</w:t>
      </w:r>
    </w:p>
    <w:p w14:paraId="1F13EB7F" w14:textId="77777777" w:rsidR="00906FD3" w:rsidRPr="004A4FE4" w:rsidRDefault="00906FD3" w:rsidP="00B1263F">
      <w:pPr>
        <w:spacing w:line="276" w:lineRule="auto"/>
        <w:jc w:val="both"/>
        <w:rPr>
          <w:sz w:val="16"/>
          <w:szCs w:val="16"/>
          <w:lang w:val="x-none" w:eastAsia="x-none"/>
        </w:rPr>
      </w:pPr>
    </w:p>
    <w:p w14:paraId="5A3E2806" w14:textId="715BFB2A" w:rsidR="00906FD3" w:rsidRPr="003F05E8" w:rsidRDefault="005F15E5" w:rsidP="00B1263F">
      <w:pPr>
        <w:spacing w:line="276" w:lineRule="auto"/>
        <w:jc w:val="both"/>
        <w:rPr>
          <w:sz w:val="24"/>
          <w:szCs w:val="24"/>
          <w:lang w:val="x-none" w:eastAsia="x-none"/>
        </w:rPr>
      </w:pPr>
      <w:r>
        <w:rPr>
          <w:sz w:val="24"/>
          <w:szCs w:val="24"/>
          <w:lang w:val="x-none" w:eastAsia="x-none"/>
        </w:rPr>
        <w:t xml:space="preserve">Eine Gürtelrose </w:t>
      </w:r>
      <w:r w:rsidR="009907C6">
        <w:rPr>
          <w:sz w:val="24"/>
          <w:szCs w:val="24"/>
          <w:lang w:val="x-none" w:eastAsia="x-none"/>
        </w:rPr>
        <w:t>kann sich</w:t>
      </w:r>
      <w:r>
        <w:rPr>
          <w:sz w:val="24"/>
          <w:szCs w:val="24"/>
          <w:lang w:val="x-none" w:eastAsia="x-none"/>
        </w:rPr>
        <w:t xml:space="preserve"> mit einem Ausschlag</w:t>
      </w:r>
      <w:r w:rsidR="009907C6">
        <w:rPr>
          <w:sz w:val="24"/>
          <w:szCs w:val="24"/>
          <w:lang w:val="x-none" w:eastAsia="x-none"/>
        </w:rPr>
        <w:t xml:space="preserve"> </w:t>
      </w:r>
      <w:r w:rsidR="00364833">
        <w:rPr>
          <w:sz w:val="24"/>
          <w:szCs w:val="24"/>
          <w:lang w:val="x-none" w:eastAsia="x-none"/>
        </w:rPr>
        <w:t xml:space="preserve">und </w:t>
      </w:r>
      <w:r w:rsidR="009907C6">
        <w:rPr>
          <w:sz w:val="24"/>
          <w:szCs w:val="24"/>
          <w:lang w:val="x-none" w:eastAsia="x-none"/>
        </w:rPr>
        <w:t xml:space="preserve">juckenden Blasen </w:t>
      </w:r>
      <w:r>
        <w:rPr>
          <w:sz w:val="24"/>
          <w:szCs w:val="24"/>
          <w:lang w:val="x-none" w:eastAsia="x-none"/>
        </w:rPr>
        <w:t>bemerkbar</w:t>
      </w:r>
      <w:r w:rsidR="009907C6">
        <w:rPr>
          <w:sz w:val="24"/>
          <w:szCs w:val="24"/>
          <w:lang w:val="x-none" w:eastAsia="x-none"/>
        </w:rPr>
        <w:t xml:space="preserve"> machen</w:t>
      </w:r>
      <w:r w:rsidR="007B1832">
        <w:rPr>
          <w:sz w:val="24"/>
          <w:szCs w:val="24"/>
          <w:lang w:val="x-none" w:eastAsia="x-none"/>
        </w:rPr>
        <w:t xml:space="preserve">. Sie kann aber auch zunächst </w:t>
      </w:r>
      <w:r>
        <w:rPr>
          <w:sz w:val="24"/>
          <w:szCs w:val="24"/>
          <w:lang w:val="x-none" w:eastAsia="x-none"/>
        </w:rPr>
        <w:t>sonnenbrandartige</w:t>
      </w:r>
      <w:r w:rsidR="007B1832">
        <w:rPr>
          <w:sz w:val="24"/>
          <w:szCs w:val="24"/>
          <w:lang w:val="x-none" w:eastAsia="x-none"/>
        </w:rPr>
        <w:t xml:space="preserve"> Schmerzen verursachen. E</w:t>
      </w:r>
      <w:r w:rsidR="00323E7C">
        <w:rPr>
          <w:sz w:val="24"/>
          <w:szCs w:val="24"/>
          <w:lang w:val="x-none" w:eastAsia="x-none"/>
        </w:rPr>
        <w:t xml:space="preserve">rst nach </w:t>
      </w:r>
      <w:r w:rsidR="009907C6" w:rsidRPr="00615FBC">
        <w:rPr>
          <w:sz w:val="24"/>
          <w:szCs w:val="24"/>
          <w:lang w:val="x-none" w:eastAsia="x-none"/>
        </w:rPr>
        <w:t>drei bis fünf Tagen</w:t>
      </w:r>
      <w:r w:rsidR="007B1832">
        <w:rPr>
          <w:sz w:val="24"/>
          <w:szCs w:val="24"/>
          <w:lang w:val="x-none" w:eastAsia="x-none"/>
        </w:rPr>
        <w:t xml:space="preserve"> bildet sich dann</w:t>
      </w:r>
      <w:r w:rsidR="009907C6" w:rsidRPr="00615FBC">
        <w:rPr>
          <w:sz w:val="24"/>
          <w:szCs w:val="24"/>
          <w:lang w:val="x-none" w:eastAsia="x-none"/>
        </w:rPr>
        <w:t xml:space="preserve"> entlang der Nervenbahnen </w:t>
      </w:r>
      <w:r w:rsidR="00364833">
        <w:rPr>
          <w:sz w:val="24"/>
          <w:szCs w:val="24"/>
          <w:lang w:val="x-none" w:eastAsia="x-none"/>
        </w:rPr>
        <w:t xml:space="preserve">einseitig </w:t>
      </w:r>
      <w:r w:rsidR="009907C6" w:rsidRPr="00615FBC">
        <w:rPr>
          <w:sz w:val="24"/>
          <w:szCs w:val="24"/>
          <w:lang w:val="x-none" w:eastAsia="x-none"/>
        </w:rPr>
        <w:t xml:space="preserve">ein Hautausschlag mit Rötungen und </w:t>
      </w:r>
      <w:r w:rsidR="009907C6" w:rsidRPr="00584AF0">
        <w:rPr>
          <w:spacing w:val="-2"/>
          <w:sz w:val="24"/>
          <w:szCs w:val="24"/>
          <w:lang w:val="x-none" w:eastAsia="x-none"/>
        </w:rPr>
        <w:t>eitrigen Bläsche</w:t>
      </w:r>
      <w:r w:rsidR="007B1832" w:rsidRPr="00584AF0">
        <w:rPr>
          <w:spacing w:val="-2"/>
          <w:sz w:val="24"/>
          <w:szCs w:val="24"/>
          <w:lang w:val="x-none" w:eastAsia="x-none"/>
        </w:rPr>
        <w:t>n</w:t>
      </w:r>
      <w:r w:rsidR="003F05E8" w:rsidRPr="00584AF0">
        <w:rPr>
          <w:spacing w:val="-2"/>
          <w:sz w:val="24"/>
          <w:szCs w:val="24"/>
          <w:lang w:val="x-none" w:eastAsia="x-none"/>
        </w:rPr>
        <w:t>.</w:t>
      </w:r>
      <w:r w:rsidR="009907C6" w:rsidRPr="00584AF0">
        <w:rPr>
          <w:spacing w:val="-2"/>
          <w:sz w:val="24"/>
          <w:szCs w:val="24"/>
          <w:lang w:val="x-none" w:eastAsia="x-none"/>
        </w:rPr>
        <w:t xml:space="preserve"> </w:t>
      </w:r>
      <w:r w:rsidR="003F05E8" w:rsidRPr="00584AF0">
        <w:rPr>
          <w:spacing w:val="-2"/>
          <w:sz w:val="24"/>
          <w:szCs w:val="24"/>
          <w:lang w:val="x-none" w:eastAsia="x-none"/>
        </w:rPr>
        <w:t>Der Ausschlag ist v</w:t>
      </w:r>
      <w:r w:rsidR="009907C6" w:rsidRPr="00584AF0">
        <w:rPr>
          <w:spacing w:val="-2"/>
          <w:sz w:val="24"/>
          <w:szCs w:val="24"/>
          <w:lang w:val="x-none" w:eastAsia="x-none"/>
        </w:rPr>
        <w:t xml:space="preserve">erbunden mit einem brennenden Schmerz. </w:t>
      </w:r>
      <w:r w:rsidR="00584AF0" w:rsidRPr="00584AF0">
        <w:rPr>
          <w:spacing w:val="-2"/>
          <w:sz w:val="24"/>
          <w:szCs w:val="24"/>
          <w:lang w:val="x-none" w:eastAsia="x-none"/>
        </w:rPr>
        <w:t>T</w:t>
      </w:r>
      <w:r w:rsidR="009907C6" w:rsidRPr="00584AF0">
        <w:rPr>
          <w:spacing w:val="-2"/>
          <w:sz w:val="24"/>
          <w:szCs w:val="24"/>
          <w:lang w:val="x-none" w:eastAsia="x-none"/>
        </w:rPr>
        <w:t>aubheitsgefühl</w:t>
      </w:r>
      <w:r w:rsidR="009907C6" w:rsidRPr="00584AF0">
        <w:rPr>
          <w:spacing w:val="-2"/>
          <w:sz w:val="24"/>
          <w:szCs w:val="24"/>
          <w:lang w:eastAsia="x-none"/>
        </w:rPr>
        <w:t>e und andere Missempfindungen</w:t>
      </w:r>
      <w:r w:rsidR="009907C6" w:rsidRPr="00584AF0">
        <w:rPr>
          <w:spacing w:val="-2"/>
          <w:sz w:val="24"/>
          <w:szCs w:val="24"/>
          <w:lang w:val="x-none" w:eastAsia="x-none"/>
        </w:rPr>
        <w:t xml:space="preserve"> </w:t>
      </w:r>
      <w:r w:rsidR="009907C6" w:rsidRPr="00584AF0">
        <w:rPr>
          <w:spacing w:val="-2"/>
          <w:sz w:val="24"/>
          <w:szCs w:val="24"/>
          <w:lang w:eastAsia="x-none"/>
        </w:rPr>
        <w:t>können hinzukommen</w:t>
      </w:r>
      <w:r w:rsidR="003F05E8" w:rsidRPr="00584AF0">
        <w:rPr>
          <w:spacing w:val="-2"/>
          <w:sz w:val="24"/>
          <w:szCs w:val="24"/>
          <w:lang w:eastAsia="x-none"/>
        </w:rPr>
        <w:t>, ebenso</w:t>
      </w:r>
      <w:r w:rsidR="003F05E8">
        <w:rPr>
          <w:sz w:val="24"/>
          <w:szCs w:val="24"/>
          <w:lang w:eastAsia="x-none"/>
        </w:rPr>
        <w:t xml:space="preserve"> </w:t>
      </w:r>
      <w:r w:rsidR="003F05E8" w:rsidRPr="00615FBC">
        <w:rPr>
          <w:sz w:val="24"/>
          <w:szCs w:val="24"/>
          <w:lang w:val="x-none" w:eastAsia="x-none"/>
        </w:rPr>
        <w:t>Abgeschlagenheit, Kopf- und Gliederschmerzen</w:t>
      </w:r>
      <w:r w:rsidR="003F05E8">
        <w:rPr>
          <w:sz w:val="24"/>
          <w:szCs w:val="24"/>
          <w:lang w:val="x-none" w:eastAsia="x-none"/>
        </w:rPr>
        <w:t>.</w:t>
      </w:r>
    </w:p>
    <w:p w14:paraId="1D92538F" w14:textId="77777777" w:rsidR="00906FD3" w:rsidRPr="004A4FE4" w:rsidRDefault="00906FD3" w:rsidP="00B1263F">
      <w:pPr>
        <w:spacing w:line="276" w:lineRule="auto"/>
        <w:jc w:val="both"/>
        <w:rPr>
          <w:sz w:val="16"/>
          <w:szCs w:val="16"/>
          <w:lang w:val="x-none" w:eastAsia="x-none"/>
        </w:rPr>
      </w:pPr>
    </w:p>
    <w:p w14:paraId="0A7AAE12" w14:textId="455D4382" w:rsidR="00364833" w:rsidRDefault="00906FD3" w:rsidP="00B1263F">
      <w:pPr>
        <w:spacing w:line="276" w:lineRule="auto"/>
        <w:jc w:val="both"/>
        <w:rPr>
          <w:sz w:val="24"/>
          <w:szCs w:val="24"/>
          <w:lang w:val="x-none" w:eastAsia="x-none"/>
        </w:rPr>
      </w:pPr>
      <w:r w:rsidRPr="00615FBC">
        <w:rPr>
          <w:sz w:val="24"/>
          <w:szCs w:val="24"/>
          <w:lang w:val="x-none" w:eastAsia="x-none"/>
        </w:rPr>
        <w:t>Meist befallen di</w:t>
      </w:r>
      <w:r>
        <w:rPr>
          <w:sz w:val="24"/>
          <w:szCs w:val="24"/>
          <w:lang w:val="x-none" w:eastAsia="x-none"/>
        </w:rPr>
        <w:t>e Viren den Rumpf</w:t>
      </w:r>
      <w:r w:rsidR="00851BB7">
        <w:rPr>
          <w:sz w:val="24"/>
          <w:szCs w:val="24"/>
          <w:lang w:val="x-none" w:eastAsia="x-none"/>
        </w:rPr>
        <w:t>. Ebenso können</w:t>
      </w:r>
      <w:r w:rsidR="003F05E8">
        <w:rPr>
          <w:sz w:val="24"/>
          <w:szCs w:val="24"/>
          <w:lang w:val="x-none" w:eastAsia="x-none"/>
        </w:rPr>
        <w:t xml:space="preserve"> </w:t>
      </w:r>
      <w:r w:rsidR="003F05E8" w:rsidRPr="003F05E8">
        <w:rPr>
          <w:sz w:val="24"/>
          <w:szCs w:val="24"/>
          <w:lang w:val="x-none" w:eastAsia="x-none"/>
        </w:rPr>
        <w:t>die Extremitäten</w:t>
      </w:r>
      <w:r w:rsidR="003F05E8">
        <w:rPr>
          <w:sz w:val="24"/>
          <w:szCs w:val="24"/>
          <w:lang w:val="x-none" w:eastAsia="x-none"/>
        </w:rPr>
        <w:t>,</w:t>
      </w:r>
      <w:r w:rsidR="003F05E8" w:rsidRPr="003F05E8">
        <w:rPr>
          <w:sz w:val="24"/>
          <w:szCs w:val="24"/>
          <w:lang w:val="x-none" w:eastAsia="x-none"/>
        </w:rPr>
        <w:t xml:space="preserve"> also Arme und Bein</w:t>
      </w:r>
      <w:r w:rsidR="00364833">
        <w:rPr>
          <w:sz w:val="24"/>
          <w:szCs w:val="24"/>
          <w:lang w:val="x-none" w:eastAsia="x-none"/>
        </w:rPr>
        <w:t>e, in Mitleidenschaft gezogen werden</w:t>
      </w:r>
      <w:r w:rsidR="003F05E8">
        <w:rPr>
          <w:sz w:val="24"/>
          <w:szCs w:val="24"/>
          <w:lang w:val="x-none" w:eastAsia="x-none"/>
        </w:rPr>
        <w:t>.</w:t>
      </w:r>
      <w:r>
        <w:rPr>
          <w:sz w:val="24"/>
          <w:szCs w:val="24"/>
          <w:lang w:val="x-none" w:eastAsia="x-none"/>
        </w:rPr>
        <w:t xml:space="preserve"> I</w:t>
      </w:r>
      <w:r>
        <w:rPr>
          <w:sz w:val="24"/>
          <w:szCs w:val="24"/>
          <w:lang w:eastAsia="x-none"/>
        </w:rPr>
        <w:t xml:space="preserve">st </w:t>
      </w:r>
      <w:r>
        <w:rPr>
          <w:sz w:val="24"/>
          <w:szCs w:val="24"/>
          <w:lang w:val="x-none" w:eastAsia="x-none"/>
        </w:rPr>
        <w:t xml:space="preserve">das Gesicht betroffen – </w:t>
      </w:r>
      <w:r w:rsidRPr="00615FBC">
        <w:rPr>
          <w:sz w:val="24"/>
          <w:szCs w:val="24"/>
          <w:lang w:val="x-none" w:eastAsia="x-none"/>
        </w:rPr>
        <w:t xml:space="preserve">oft </w:t>
      </w:r>
      <w:r>
        <w:rPr>
          <w:sz w:val="24"/>
          <w:szCs w:val="24"/>
          <w:lang w:val="x-none" w:eastAsia="x-none"/>
        </w:rPr>
        <w:t xml:space="preserve">entlang des </w:t>
      </w:r>
      <w:r>
        <w:rPr>
          <w:sz w:val="24"/>
          <w:szCs w:val="24"/>
          <w:lang w:eastAsia="x-none"/>
        </w:rPr>
        <w:t xml:space="preserve">sogenannten </w:t>
      </w:r>
      <w:r>
        <w:rPr>
          <w:sz w:val="24"/>
          <w:szCs w:val="24"/>
          <w:lang w:val="x-none" w:eastAsia="x-none"/>
        </w:rPr>
        <w:t xml:space="preserve">Trigeminusnervs – </w:t>
      </w:r>
      <w:r w:rsidRPr="00615FBC">
        <w:rPr>
          <w:sz w:val="24"/>
          <w:szCs w:val="24"/>
          <w:lang w:val="x-none" w:eastAsia="x-none"/>
        </w:rPr>
        <w:t>kommt es vor allem im Ber</w:t>
      </w:r>
      <w:r>
        <w:rPr>
          <w:sz w:val="24"/>
          <w:szCs w:val="24"/>
          <w:lang w:val="x-none" w:eastAsia="x-none"/>
        </w:rPr>
        <w:t>eich der Augen und der Stirn zu schmerzhaftem</w:t>
      </w:r>
      <w:r w:rsidRPr="00615FBC">
        <w:rPr>
          <w:sz w:val="24"/>
          <w:szCs w:val="24"/>
          <w:lang w:val="x-none" w:eastAsia="x-none"/>
        </w:rPr>
        <w:t xml:space="preserve"> </w:t>
      </w:r>
      <w:r w:rsidRPr="00584AF0">
        <w:rPr>
          <w:spacing w:val="-2"/>
          <w:sz w:val="24"/>
          <w:szCs w:val="24"/>
          <w:lang w:val="x-none" w:eastAsia="x-none"/>
        </w:rPr>
        <w:t>Brennen und zu Gesichtsrötungen. Im Gesicht kann auch der</w:t>
      </w:r>
      <w:r w:rsidR="00CD5141" w:rsidRPr="00584AF0">
        <w:rPr>
          <w:spacing w:val="-2"/>
          <w:sz w:val="24"/>
          <w:szCs w:val="24"/>
          <w:lang w:eastAsia="x-none"/>
        </w:rPr>
        <w:t xml:space="preserve"> </w:t>
      </w:r>
      <w:proofErr w:type="spellStart"/>
      <w:r w:rsidRPr="00584AF0">
        <w:rPr>
          <w:spacing w:val="-2"/>
          <w:sz w:val="24"/>
          <w:szCs w:val="24"/>
          <w:lang w:val="x-none" w:eastAsia="x-none"/>
        </w:rPr>
        <w:t>Nervus</w:t>
      </w:r>
      <w:proofErr w:type="spellEnd"/>
      <w:r w:rsidRPr="00584AF0">
        <w:rPr>
          <w:spacing w:val="-2"/>
          <w:sz w:val="24"/>
          <w:szCs w:val="24"/>
          <w:lang w:val="x-none" w:eastAsia="x-none"/>
        </w:rPr>
        <w:t xml:space="preserve"> </w:t>
      </w:r>
      <w:r w:rsidRPr="00584AF0">
        <w:rPr>
          <w:spacing w:val="-2"/>
          <w:sz w:val="24"/>
          <w:szCs w:val="24"/>
          <w:lang w:eastAsia="x-none"/>
        </w:rPr>
        <w:t>f</w:t>
      </w:r>
      <w:proofErr w:type="spellStart"/>
      <w:r w:rsidRPr="00584AF0">
        <w:rPr>
          <w:spacing w:val="-2"/>
          <w:sz w:val="24"/>
          <w:szCs w:val="24"/>
          <w:lang w:val="x-none" w:eastAsia="x-none"/>
        </w:rPr>
        <w:t>acialis</w:t>
      </w:r>
      <w:proofErr w:type="spellEnd"/>
      <w:r w:rsidR="00075669" w:rsidRPr="00584AF0">
        <w:rPr>
          <w:spacing w:val="-2"/>
          <w:sz w:val="24"/>
          <w:szCs w:val="24"/>
          <w:lang w:eastAsia="x-none"/>
        </w:rPr>
        <w:t>, ein weiterer Hirnnerv,</w:t>
      </w:r>
      <w:r w:rsidRPr="00584AF0">
        <w:rPr>
          <w:spacing w:val="-2"/>
          <w:sz w:val="24"/>
          <w:szCs w:val="24"/>
          <w:lang w:val="x-none" w:eastAsia="x-none"/>
        </w:rPr>
        <w:t xml:space="preserve"> befallen sein. </w:t>
      </w:r>
      <w:r w:rsidR="00075669" w:rsidRPr="00584AF0">
        <w:rPr>
          <w:spacing w:val="-2"/>
          <w:sz w:val="24"/>
          <w:szCs w:val="24"/>
          <w:lang w:eastAsia="x-none"/>
        </w:rPr>
        <w:t>Dann</w:t>
      </w:r>
      <w:r w:rsidRPr="00584AF0">
        <w:rPr>
          <w:spacing w:val="-2"/>
          <w:sz w:val="24"/>
          <w:szCs w:val="24"/>
          <w:lang w:eastAsia="x-none"/>
        </w:rPr>
        <w:t xml:space="preserve"> </w:t>
      </w:r>
      <w:r w:rsidRPr="00584AF0">
        <w:rPr>
          <w:spacing w:val="-2"/>
          <w:sz w:val="24"/>
          <w:szCs w:val="24"/>
          <w:lang w:val="x-none" w:eastAsia="x-none"/>
        </w:rPr>
        <w:t xml:space="preserve">schmerzen insbesondere die Ohren, </w:t>
      </w:r>
      <w:r w:rsidRPr="00584AF0">
        <w:rPr>
          <w:spacing w:val="-2"/>
          <w:sz w:val="24"/>
          <w:szCs w:val="24"/>
          <w:lang w:eastAsia="x-none"/>
        </w:rPr>
        <w:t>manchmal</w:t>
      </w:r>
      <w:r w:rsidRPr="00584AF0">
        <w:rPr>
          <w:spacing w:val="-2"/>
          <w:sz w:val="24"/>
          <w:szCs w:val="24"/>
          <w:lang w:val="x-none" w:eastAsia="x-none"/>
        </w:rPr>
        <w:t xml:space="preserve"> auch Zunge und</w:t>
      </w:r>
      <w:r w:rsidRPr="00615FBC">
        <w:rPr>
          <w:sz w:val="24"/>
          <w:szCs w:val="24"/>
          <w:lang w:val="x-none" w:eastAsia="x-none"/>
        </w:rPr>
        <w:t xml:space="preserve"> Gaumen. </w:t>
      </w:r>
    </w:p>
    <w:p w14:paraId="5AAE534D" w14:textId="77777777" w:rsidR="00364833" w:rsidRPr="00364833" w:rsidRDefault="00364833" w:rsidP="00B1263F">
      <w:pPr>
        <w:spacing w:line="276" w:lineRule="auto"/>
        <w:jc w:val="both"/>
        <w:rPr>
          <w:sz w:val="16"/>
          <w:szCs w:val="16"/>
          <w:lang w:val="x-none" w:eastAsia="x-none"/>
        </w:rPr>
      </w:pPr>
    </w:p>
    <w:p w14:paraId="119C6593" w14:textId="74B9729F" w:rsidR="00906FD3" w:rsidRDefault="00364833" w:rsidP="00B1263F">
      <w:pPr>
        <w:spacing w:line="276" w:lineRule="auto"/>
        <w:jc w:val="both"/>
        <w:rPr>
          <w:sz w:val="24"/>
          <w:szCs w:val="24"/>
          <w:lang w:val="x-none" w:eastAsia="x-none"/>
        </w:rPr>
      </w:pPr>
      <w:r>
        <w:rPr>
          <w:sz w:val="24"/>
          <w:szCs w:val="24"/>
          <w:lang w:val="x-none" w:eastAsia="x-none"/>
        </w:rPr>
        <w:t>Wichtig ist, dass i</w:t>
      </w:r>
      <w:r w:rsidRPr="00364833">
        <w:rPr>
          <w:sz w:val="24"/>
          <w:szCs w:val="24"/>
          <w:lang w:val="x-none" w:eastAsia="x-none"/>
        </w:rPr>
        <w:t xml:space="preserve">m Gesicht alles gefährlich </w:t>
      </w:r>
      <w:r w:rsidR="00851BB7">
        <w:rPr>
          <w:sz w:val="24"/>
          <w:szCs w:val="24"/>
          <w:lang w:val="x-none" w:eastAsia="x-none"/>
        </w:rPr>
        <w:t>werden kann</w:t>
      </w:r>
      <w:r>
        <w:rPr>
          <w:sz w:val="24"/>
          <w:szCs w:val="24"/>
          <w:lang w:val="x-none" w:eastAsia="x-none"/>
        </w:rPr>
        <w:t xml:space="preserve">, </w:t>
      </w:r>
      <w:r w:rsidRPr="00364833">
        <w:rPr>
          <w:sz w:val="24"/>
          <w:szCs w:val="24"/>
          <w:lang w:val="x-none" w:eastAsia="x-none"/>
        </w:rPr>
        <w:t xml:space="preserve">was </w:t>
      </w:r>
      <w:r w:rsidR="00851BB7">
        <w:rPr>
          <w:sz w:val="24"/>
          <w:szCs w:val="24"/>
          <w:lang w:val="x-none" w:eastAsia="x-none"/>
        </w:rPr>
        <w:t xml:space="preserve">sich in der Nähe des </w:t>
      </w:r>
      <w:r w:rsidRPr="00364833">
        <w:rPr>
          <w:sz w:val="24"/>
          <w:szCs w:val="24"/>
          <w:lang w:val="x-none" w:eastAsia="x-none"/>
        </w:rPr>
        <w:t>Auge</w:t>
      </w:r>
      <w:r w:rsidR="00851BB7">
        <w:rPr>
          <w:sz w:val="24"/>
          <w:szCs w:val="24"/>
          <w:lang w:val="x-none" w:eastAsia="x-none"/>
        </w:rPr>
        <w:t xml:space="preserve">s befindet. </w:t>
      </w:r>
      <w:r w:rsidRPr="00364833">
        <w:rPr>
          <w:sz w:val="24"/>
          <w:szCs w:val="24"/>
          <w:lang w:val="x-none" w:eastAsia="x-none"/>
        </w:rPr>
        <w:t>Auch stark schmerzende</w:t>
      </w:r>
      <w:r w:rsidR="00851BB7">
        <w:rPr>
          <w:sz w:val="24"/>
          <w:szCs w:val="24"/>
          <w:lang w:val="x-none" w:eastAsia="x-none"/>
        </w:rPr>
        <w:t>, gerötete</w:t>
      </w:r>
      <w:r w:rsidRPr="00364833">
        <w:rPr>
          <w:sz w:val="24"/>
          <w:szCs w:val="24"/>
          <w:lang w:val="x-none" w:eastAsia="x-none"/>
        </w:rPr>
        <w:t xml:space="preserve"> Augen</w:t>
      </w:r>
      <w:r>
        <w:rPr>
          <w:sz w:val="24"/>
          <w:szCs w:val="24"/>
          <w:lang w:val="x-none" w:eastAsia="x-none"/>
        </w:rPr>
        <w:t xml:space="preserve"> sind ein Warnzeichen. Sie können auf</w:t>
      </w:r>
      <w:r w:rsidR="00851BB7">
        <w:rPr>
          <w:sz w:val="24"/>
          <w:szCs w:val="24"/>
          <w:lang w:val="x-none" w:eastAsia="x-none"/>
        </w:rPr>
        <w:t xml:space="preserve"> einen</w:t>
      </w:r>
      <w:r>
        <w:rPr>
          <w:sz w:val="24"/>
          <w:szCs w:val="24"/>
          <w:lang w:val="x-none" w:eastAsia="x-none"/>
        </w:rPr>
        <w:t xml:space="preserve"> </w:t>
      </w:r>
      <w:r w:rsidRPr="00364833">
        <w:rPr>
          <w:sz w:val="24"/>
          <w:szCs w:val="24"/>
          <w:lang w:val="x-none" w:eastAsia="x-none"/>
        </w:rPr>
        <w:t>Herpes ophthalmicus</w:t>
      </w:r>
      <w:r>
        <w:rPr>
          <w:sz w:val="24"/>
          <w:szCs w:val="24"/>
          <w:lang w:val="x-none" w:eastAsia="x-none"/>
        </w:rPr>
        <w:t xml:space="preserve">, </w:t>
      </w:r>
      <w:r w:rsidR="00851BB7">
        <w:rPr>
          <w:sz w:val="24"/>
          <w:szCs w:val="24"/>
          <w:lang w:val="x-none" w:eastAsia="x-none"/>
        </w:rPr>
        <w:t xml:space="preserve">also </w:t>
      </w:r>
      <w:r w:rsidRPr="00364833">
        <w:rPr>
          <w:sz w:val="24"/>
          <w:szCs w:val="24"/>
          <w:lang w:val="x-none" w:eastAsia="x-none"/>
        </w:rPr>
        <w:t>Gürtelrose am Auge</w:t>
      </w:r>
      <w:r>
        <w:rPr>
          <w:sz w:val="24"/>
          <w:szCs w:val="24"/>
          <w:lang w:val="x-none" w:eastAsia="x-none"/>
        </w:rPr>
        <w:t>, hinweisen</w:t>
      </w:r>
      <w:r w:rsidRPr="00364833">
        <w:rPr>
          <w:sz w:val="24"/>
          <w:szCs w:val="24"/>
          <w:lang w:val="x-none" w:eastAsia="x-none"/>
        </w:rPr>
        <w:t xml:space="preserve">. </w:t>
      </w:r>
      <w:r>
        <w:rPr>
          <w:sz w:val="24"/>
          <w:szCs w:val="24"/>
          <w:lang w:val="x-none" w:eastAsia="x-none"/>
        </w:rPr>
        <w:t xml:space="preserve">Dann ist eine augenärztliche </w:t>
      </w:r>
      <w:r w:rsidRPr="00584AF0">
        <w:rPr>
          <w:spacing w:val="-2"/>
          <w:sz w:val="24"/>
          <w:szCs w:val="24"/>
          <w:lang w:val="x-none" w:eastAsia="x-none"/>
        </w:rPr>
        <w:t xml:space="preserve">Abklärung und Behandlung dringend </w:t>
      </w:r>
      <w:r w:rsidR="00851BB7" w:rsidRPr="00584AF0">
        <w:rPr>
          <w:spacing w:val="-2"/>
          <w:sz w:val="24"/>
          <w:szCs w:val="24"/>
          <w:lang w:val="x-none" w:eastAsia="x-none"/>
        </w:rPr>
        <w:t>erforderlich</w:t>
      </w:r>
      <w:r w:rsidRPr="00584AF0">
        <w:rPr>
          <w:spacing w:val="-2"/>
          <w:sz w:val="24"/>
          <w:szCs w:val="24"/>
          <w:lang w:val="x-none" w:eastAsia="x-none"/>
        </w:rPr>
        <w:t>, um schwere Hornhautschäden oder</w:t>
      </w:r>
      <w:r w:rsidR="00851BB7">
        <w:rPr>
          <w:sz w:val="24"/>
          <w:szCs w:val="24"/>
          <w:lang w:val="x-none" w:eastAsia="x-none"/>
        </w:rPr>
        <w:t xml:space="preserve"> </w:t>
      </w:r>
      <w:r w:rsidRPr="00364833">
        <w:rPr>
          <w:sz w:val="24"/>
          <w:szCs w:val="24"/>
          <w:lang w:val="x-none" w:eastAsia="x-none"/>
        </w:rPr>
        <w:t>Erblindung zu verhindern.</w:t>
      </w:r>
    </w:p>
    <w:p w14:paraId="37F17CF6" w14:textId="77777777" w:rsidR="00CD5141" w:rsidRDefault="00CD5141" w:rsidP="00B1263F">
      <w:pPr>
        <w:spacing w:line="276" w:lineRule="auto"/>
        <w:jc w:val="both"/>
        <w:rPr>
          <w:sz w:val="24"/>
          <w:szCs w:val="24"/>
          <w:lang w:val="x-none" w:eastAsia="x-none"/>
        </w:rPr>
      </w:pPr>
    </w:p>
    <w:p w14:paraId="4653CAEC" w14:textId="77777777" w:rsidR="00906FD3" w:rsidRPr="00906FD3" w:rsidRDefault="00906FD3" w:rsidP="00B1263F">
      <w:pPr>
        <w:spacing w:line="276" w:lineRule="auto"/>
        <w:jc w:val="both"/>
        <w:rPr>
          <w:b/>
          <w:color w:val="0070C0"/>
          <w:sz w:val="24"/>
          <w:szCs w:val="24"/>
          <w:lang w:val="x-none" w:eastAsia="x-none"/>
        </w:rPr>
      </w:pPr>
      <w:r w:rsidRPr="00906FD3">
        <w:rPr>
          <w:b/>
          <w:color w:val="0070C0"/>
          <w:sz w:val="24"/>
          <w:szCs w:val="24"/>
          <w:lang w:val="x-none" w:eastAsia="x-none"/>
        </w:rPr>
        <w:t>Verlauf und Komplikationen</w:t>
      </w:r>
    </w:p>
    <w:p w14:paraId="70968D39" w14:textId="17CCA069" w:rsidR="00B0152A" w:rsidRDefault="00906FD3" w:rsidP="00B1263F">
      <w:pPr>
        <w:spacing w:line="276" w:lineRule="auto"/>
        <w:jc w:val="both"/>
        <w:rPr>
          <w:sz w:val="24"/>
          <w:szCs w:val="24"/>
          <w:lang w:val="x-none" w:eastAsia="x-none"/>
        </w:rPr>
      </w:pPr>
      <w:r w:rsidRPr="00615FBC">
        <w:rPr>
          <w:sz w:val="24"/>
          <w:szCs w:val="24"/>
          <w:lang w:val="x-none" w:eastAsia="x-none"/>
        </w:rPr>
        <w:t xml:space="preserve">Eine Gürtelrose klingt meist nach zwei bis vier Wochen ab. </w:t>
      </w:r>
      <w:r>
        <w:rPr>
          <w:sz w:val="24"/>
          <w:szCs w:val="24"/>
          <w:lang w:val="x-none" w:eastAsia="x-none"/>
        </w:rPr>
        <w:t>Bei über 80-j</w:t>
      </w:r>
      <w:r w:rsidRPr="00884F1E">
        <w:rPr>
          <w:sz w:val="24"/>
          <w:szCs w:val="24"/>
          <w:lang w:val="x-none" w:eastAsia="x-none"/>
        </w:rPr>
        <w:t xml:space="preserve">ährigen </w:t>
      </w:r>
      <w:r>
        <w:rPr>
          <w:sz w:val="24"/>
          <w:szCs w:val="24"/>
          <w:lang w:eastAsia="x-none"/>
        </w:rPr>
        <w:t xml:space="preserve">Menschen geht sie jedoch </w:t>
      </w:r>
      <w:r w:rsidR="00636A41">
        <w:rPr>
          <w:sz w:val="24"/>
          <w:szCs w:val="24"/>
          <w:lang w:eastAsia="x-none"/>
        </w:rPr>
        <w:t>in etwa einem von zehn Fällen</w:t>
      </w:r>
      <w:r w:rsidRPr="00615FBC">
        <w:rPr>
          <w:sz w:val="24"/>
          <w:szCs w:val="24"/>
          <w:lang w:val="x-none" w:eastAsia="x-none"/>
        </w:rPr>
        <w:t xml:space="preserve"> in eine chronische Schmerzerkrankung über, die </w:t>
      </w:r>
      <w:r>
        <w:rPr>
          <w:sz w:val="24"/>
          <w:szCs w:val="24"/>
          <w:lang w:eastAsia="x-none"/>
        </w:rPr>
        <w:t xml:space="preserve">sogenannte </w:t>
      </w:r>
      <w:r w:rsidRPr="00615FBC">
        <w:rPr>
          <w:sz w:val="24"/>
          <w:szCs w:val="24"/>
          <w:lang w:val="x-none" w:eastAsia="x-none"/>
        </w:rPr>
        <w:t xml:space="preserve">Post-Zoster-Neuralgie: Hier </w:t>
      </w:r>
      <w:r w:rsidR="00636A41">
        <w:rPr>
          <w:sz w:val="24"/>
          <w:szCs w:val="24"/>
          <w:lang w:eastAsia="x-none"/>
        </w:rPr>
        <w:t>halten</w:t>
      </w:r>
      <w:r w:rsidRPr="00615FBC">
        <w:rPr>
          <w:sz w:val="24"/>
          <w:szCs w:val="24"/>
          <w:lang w:val="x-none" w:eastAsia="x-none"/>
        </w:rPr>
        <w:t xml:space="preserve"> die Schmerzen über ein bis zwei Jahre </w:t>
      </w:r>
      <w:r w:rsidR="00636A41">
        <w:rPr>
          <w:sz w:val="24"/>
          <w:szCs w:val="24"/>
          <w:lang w:eastAsia="x-none"/>
        </w:rPr>
        <w:t>an</w:t>
      </w:r>
      <w:r w:rsidRPr="00615FBC">
        <w:rPr>
          <w:sz w:val="24"/>
          <w:szCs w:val="24"/>
          <w:lang w:val="x-none" w:eastAsia="x-none"/>
        </w:rPr>
        <w:t xml:space="preserve">, auch wenn die Hautrötungen und -pusteln nicht mehr sichtbar sind. </w:t>
      </w:r>
      <w:r>
        <w:rPr>
          <w:sz w:val="24"/>
          <w:szCs w:val="24"/>
          <w:lang w:val="x-none" w:eastAsia="x-none"/>
        </w:rPr>
        <w:t>Die Schmerzen</w:t>
      </w:r>
      <w:r w:rsidR="00CD5141">
        <w:rPr>
          <w:sz w:val="24"/>
          <w:szCs w:val="24"/>
          <w:lang w:eastAsia="x-none"/>
        </w:rPr>
        <w:t xml:space="preserve"> </w:t>
      </w:r>
      <w:r>
        <w:rPr>
          <w:sz w:val="24"/>
          <w:szCs w:val="24"/>
          <w:lang w:val="x-none" w:eastAsia="x-none"/>
        </w:rPr>
        <w:t xml:space="preserve">bei </w:t>
      </w:r>
      <w:r w:rsidRPr="00615FBC">
        <w:rPr>
          <w:sz w:val="24"/>
          <w:szCs w:val="24"/>
          <w:lang w:val="x-none" w:eastAsia="x-none"/>
        </w:rPr>
        <w:t xml:space="preserve">Gürtelrose </w:t>
      </w:r>
      <w:r w:rsidR="00CD5141">
        <w:rPr>
          <w:sz w:val="24"/>
          <w:szCs w:val="24"/>
          <w:lang w:eastAsia="x-none"/>
        </w:rPr>
        <w:t>und</w:t>
      </w:r>
      <w:r w:rsidRPr="00615FBC">
        <w:rPr>
          <w:sz w:val="24"/>
          <w:szCs w:val="24"/>
          <w:lang w:val="x-none" w:eastAsia="x-none"/>
        </w:rPr>
        <w:t xml:space="preserve"> Post-</w:t>
      </w:r>
      <w:r>
        <w:rPr>
          <w:sz w:val="24"/>
          <w:szCs w:val="24"/>
          <w:lang w:eastAsia="x-none"/>
        </w:rPr>
        <w:t>Z</w:t>
      </w:r>
      <w:r w:rsidRPr="00615FBC">
        <w:rPr>
          <w:sz w:val="24"/>
          <w:szCs w:val="24"/>
          <w:lang w:val="x-none" w:eastAsia="x-none"/>
        </w:rPr>
        <w:t xml:space="preserve">oster-Neuralgie </w:t>
      </w:r>
      <w:r>
        <w:rPr>
          <w:sz w:val="24"/>
          <w:szCs w:val="24"/>
          <w:lang w:eastAsia="x-none"/>
        </w:rPr>
        <w:t xml:space="preserve">können so </w:t>
      </w:r>
      <w:r w:rsidRPr="00615FBC">
        <w:rPr>
          <w:sz w:val="24"/>
          <w:szCs w:val="24"/>
          <w:lang w:val="x-none" w:eastAsia="x-none"/>
        </w:rPr>
        <w:t xml:space="preserve">unerträglich </w:t>
      </w:r>
      <w:r>
        <w:rPr>
          <w:sz w:val="24"/>
          <w:szCs w:val="24"/>
          <w:lang w:eastAsia="x-none"/>
        </w:rPr>
        <w:t>werden</w:t>
      </w:r>
      <w:r>
        <w:rPr>
          <w:sz w:val="24"/>
          <w:szCs w:val="24"/>
          <w:lang w:val="x-none" w:eastAsia="x-none"/>
        </w:rPr>
        <w:t xml:space="preserve">, </w:t>
      </w:r>
      <w:r w:rsidRPr="00615FBC">
        <w:rPr>
          <w:sz w:val="24"/>
          <w:szCs w:val="24"/>
          <w:lang w:val="x-none" w:eastAsia="x-none"/>
        </w:rPr>
        <w:t xml:space="preserve">dass sie mit Schmerzmitteln kaum zu bändigen sind. </w:t>
      </w:r>
      <w:r w:rsidR="00075669">
        <w:rPr>
          <w:sz w:val="24"/>
          <w:szCs w:val="24"/>
          <w:lang w:eastAsia="x-none"/>
        </w:rPr>
        <w:t xml:space="preserve">Bei Menschen mit einer schweren Erkrankung und einem </w:t>
      </w:r>
      <w:proofErr w:type="gramStart"/>
      <w:r w:rsidR="00075669">
        <w:rPr>
          <w:sz w:val="24"/>
          <w:szCs w:val="24"/>
          <w:lang w:eastAsia="x-none"/>
        </w:rPr>
        <w:t>extrem geschwächten</w:t>
      </w:r>
      <w:proofErr w:type="gramEnd"/>
      <w:r w:rsidR="00075669">
        <w:rPr>
          <w:sz w:val="24"/>
          <w:szCs w:val="24"/>
          <w:lang w:eastAsia="x-none"/>
        </w:rPr>
        <w:t xml:space="preserve"> Immunsystem kann es zu Lungen-, Leber- oder Hirnhautentzündungen kommen</w:t>
      </w:r>
      <w:r w:rsidR="00101DEA">
        <w:rPr>
          <w:sz w:val="24"/>
          <w:szCs w:val="24"/>
          <w:lang w:eastAsia="x-none"/>
        </w:rPr>
        <w:t xml:space="preserve"> – mit </w:t>
      </w:r>
      <w:r w:rsidR="003225BB">
        <w:rPr>
          <w:sz w:val="24"/>
          <w:szCs w:val="24"/>
          <w:lang w:eastAsia="x-none"/>
        </w:rPr>
        <w:t xml:space="preserve">unter Umständen </w:t>
      </w:r>
      <w:r w:rsidR="00075669">
        <w:rPr>
          <w:sz w:val="24"/>
          <w:szCs w:val="24"/>
          <w:lang w:eastAsia="x-none"/>
        </w:rPr>
        <w:t>lebensgefährlich</w:t>
      </w:r>
      <w:r w:rsidR="00593900">
        <w:rPr>
          <w:sz w:val="24"/>
          <w:szCs w:val="24"/>
          <w:lang w:eastAsia="x-none"/>
        </w:rPr>
        <w:t>en Folgen.</w:t>
      </w:r>
    </w:p>
    <w:p w14:paraId="5AB4B885" w14:textId="77777777" w:rsidR="00B0152A" w:rsidRDefault="00B0152A" w:rsidP="00B1263F">
      <w:pPr>
        <w:spacing w:line="276" w:lineRule="auto"/>
        <w:jc w:val="both"/>
        <w:rPr>
          <w:sz w:val="24"/>
          <w:szCs w:val="24"/>
          <w:lang w:eastAsia="x-none"/>
        </w:rPr>
      </w:pPr>
    </w:p>
    <w:p w14:paraId="6217A70C" w14:textId="77777777" w:rsidR="00B0152A" w:rsidRPr="00B0152A" w:rsidRDefault="00075669" w:rsidP="00B1263F">
      <w:pPr>
        <w:spacing w:line="276" w:lineRule="auto"/>
        <w:jc w:val="both"/>
        <w:rPr>
          <w:sz w:val="24"/>
          <w:szCs w:val="24"/>
          <w:lang w:eastAsia="x-none"/>
        </w:rPr>
      </w:pPr>
      <w:r>
        <w:rPr>
          <w:sz w:val="24"/>
          <w:szCs w:val="24"/>
          <w:lang w:eastAsia="x-none"/>
        </w:rPr>
        <w:t>D</w:t>
      </w:r>
      <w:r w:rsidR="00571423">
        <w:rPr>
          <w:sz w:val="24"/>
          <w:szCs w:val="24"/>
          <w:lang w:eastAsia="x-none"/>
        </w:rPr>
        <w:t>ie Bläschen</w:t>
      </w:r>
      <w:r>
        <w:rPr>
          <w:sz w:val="24"/>
          <w:szCs w:val="24"/>
          <w:lang w:eastAsia="x-none"/>
        </w:rPr>
        <w:t>, die sich auf der Haut bilden, sollten nicht</w:t>
      </w:r>
      <w:r w:rsidR="00571423">
        <w:rPr>
          <w:sz w:val="24"/>
          <w:szCs w:val="24"/>
          <w:lang w:eastAsia="x-none"/>
        </w:rPr>
        <w:t xml:space="preserve"> aufgekratzt</w:t>
      </w:r>
      <w:r>
        <w:rPr>
          <w:sz w:val="24"/>
          <w:szCs w:val="24"/>
          <w:lang w:eastAsia="x-none"/>
        </w:rPr>
        <w:t xml:space="preserve"> werden: D</w:t>
      </w:r>
      <w:r w:rsidR="00571423">
        <w:rPr>
          <w:sz w:val="24"/>
          <w:szCs w:val="24"/>
          <w:lang w:eastAsia="x-none"/>
        </w:rPr>
        <w:t xml:space="preserve">ie umliegende Haut </w:t>
      </w:r>
      <w:r>
        <w:rPr>
          <w:sz w:val="24"/>
          <w:szCs w:val="24"/>
          <w:lang w:eastAsia="x-none"/>
        </w:rPr>
        <w:t xml:space="preserve">kann sich </w:t>
      </w:r>
      <w:r w:rsidR="00571423">
        <w:rPr>
          <w:sz w:val="24"/>
          <w:szCs w:val="24"/>
          <w:lang w:eastAsia="x-none"/>
        </w:rPr>
        <w:t xml:space="preserve">entzünden und </w:t>
      </w:r>
      <w:r>
        <w:rPr>
          <w:sz w:val="24"/>
          <w:szCs w:val="24"/>
          <w:lang w:eastAsia="x-none"/>
        </w:rPr>
        <w:t>später vernarben</w:t>
      </w:r>
      <w:r w:rsidR="00571423">
        <w:rPr>
          <w:sz w:val="24"/>
          <w:szCs w:val="24"/>
          <w:lang w:eastAsia="x-none"/>
        </w:rPr>
        <w:t xml:space="preserve">. Die austretende Flüssigkeit ist zudem für Menschen, die noch nie an Windpocken erkrankt waren, ansteckend. Eine Gesichtsrose kann auf das Auge übergreifen und zu einer Hornhautentzündung führen. Auch kann es zu Hörproblemen und Lähmungen im Gesicht kommen. Meist verschwinden diese Beschwerden nach dem Abklingen der Krankheit wieder. Im Extremfall jedoch können Menschen erblinden. </w:t>
      </w:r>
    </w:p>
    <w:p w14:paraId="2917F3E1" w14:textId="77777777" w:rsidR="00851BB7" w:rsidRDefault="00851BB7" w:rsidP="00B1263F">
      <w:pPr>
        <w:spacing w:line="276" w:lineRule="auto"/>
        <w:jc w:val="both"/>
        <w:rPr>
          <w:b/>
          <w:color w:val="0070C0"/>
          <w:sz w:val="24"/>
          <w:szCs w:val="24"/>
          <w:lang w:val="x-none" w:eastAsia="x-none"/>
        </w:rPr>
      </w:pPr>
    </w:p>
    <w:p w14:paraId="310E927C" w14:textId="77777777" w:rsidR="00584AF0" w:rsidRDefault="00584AF0" w:rsidP="00B1263F">
      <w:pPr>
        <w:spacing w:line="276" w:lineRule="auto"/>
        <w:jc w:val="both"/>
        <w:rPr>
          <w:b/>
          <w:color w:val="0070C0"/>
          <w:sz w:val="24"/>
          <w:szCs w:val="24"/>
          <w:lang w:val="x-none" w:eastAsia="x-none"/>
        </w:rPr>
      </w:pPr>
    </w:p>
    <w:p w14:paraId="521A65CD" w14:textId="77777777" w:rsidR="00584AF0" w:rsidRDefault="00584AF0" w:rsidP="00B1263F">
      <w:pPr>
        <w:spacing w:line="276" w:lineRule="auto"/>
        <w:jc w:val="both"/>
        <w:rPr>
          <w:b/>
          <w:color w:val="0070C0"/>
          <w:sz w:val="24"/>
          <w:szCs w:val="24"/>
          <w:lang w:val="x-none" w:eastAsia="x-none"/>
        </w:rPr>
      </w:pPr>
    </w:p>
    <w:p w14:paraId="439A9AED" w14:textId="77777777" w:rsidR="00584AF0" w:rsidRDefault="00584AF0" w:rsidP="00B1263F">
      <w:pPr>
        <w:spacing w:line="276" w:lineRule="auto"/>
        <w:jc w:val="both"/>
        <w:rPr>
          <w:b/>
          <w:color w:val="0070C0"/>
          <w:sz w:val="24"/>
          <w:szCs w:val="24"/>
          <w:lang w:val="x-none" w:eastAsia="x-none"/>
        </w:rPr>
      </w:pPr>
    </w:p>
    <w:p w14:paraId="32C4E239" w14:textId="59C05C1D" w:rsidR="00906FD3" w:rsidRPr="00906FD3" w:rsidRDefault="00906FD3" w:rsidP="00B1263F">
      <w:pPr>
        <w:spacing w:line="276" w:lineRule="auto"/>
        <w:jc w:val="both"/>
        <w:rPr>
          <w:b/>
          <w:color w:val="0070C0"/>
          <w:sz w:val="24"/>
          <w:szCs w:val="24"/>
          <w:lang w:val="x-none" w:eastAsia="x-none"/>
        </w:rPr>
      </w:pPr>
      <w:r w:rsidRPr="00906FD3">
        <w:rPr>
          <w:b/>
          <w:color w:val="0070C0"/>
          <w:sz w:val="24"/>
          <w:szCs w:val="24"/>
          <w:lang w:val="x-none" w:eastAsia="x-none"/>
        </w:rPr>
        <w:t xml:space="preserve">Ärztliche Behandlung </w:t>
      </w:r>
    </w:p>
    <w:p w14:paraId="67FA0CBF" w14:textId="56AAD28A" w:rsidR="00C759B0" w:rsidRDefault="00906FD3" w:rsidP="00B1263F">
      <w:pPr>
        <w:spacing w:line="276" w:lineRule="auto"/>
        <w:jc w:val="both"/>
        <w:rPr>
          <w:sz w:val="24"/>
          <w:szCs w:val="24"/>
          <w:lang w:val="x-none" w:eastAsia="x-none"/>
        </w:rPr>
      </w:pPr>
      <w:r w:rsidRPr="00615FBC">
        <w:rPr>
          <w:sz w:val="24"/>
          <w:szCs w:val="24"/>
          <w:lang w:val="x-none" w:eastAsia="x-none"/>
        </w:rPr>
        <w:t>Bei einer leichten F</w:t>
      </w:r>
      <w:r>
        <w:rPr>
          <w:sz w:val="24"/>
          <w:szCs w:val="24"/>
          <w:lang w:val="x-none" w:eastAsia="x-none"/>
        </w:rPr>
        <w:t xml:space="preserve">orm </w:t>
      </w:r>
      <w:r w:rsidR="00075669">
        <w:rPr>
          <w:sz w:val="24"/>
          <w:szCs w:val="24"/>
          <w:lang w:eastAsia="x-none"/>
        </w:rPr>
        <w:t xml:space="preserve">der </w:t>
      </w:r>
      <w:r>
        <w:rPr>
          <w:sz w:val="24"/>
          <w:szCs w:val="24"/>
          <w:lang w:val="x-none" w:eastAsia="x-none"/>
        </w:rPr>
        <w:t>Gürtelrose wird die Ärztin oder</w:t>
      </w:r>
      <w:r w:rsidRPr="00615FBC">
        <w:rPr>
          <w:sz w:val="24"/>
          <w:szCs w:val="24"/>
          <w:lang w:val="x-none" w:eastAsia="x-none"/>
        </w:rPr>
        <w:t xml:space="preserve"> der Arzt eine Zinkpaste verschreiben, welche die Pusteln austrocknet und die Entzündung abklingen lässt. Bei mittleren und schweren Formen wird ein virushemmender Wirkstoff verabreicht, entweder in Tablettenform oder als Infusion. Dies soll die Verschlimmerung der Gürtelrose verhindern und die Krankheitsdauer verkürzen.</w:t>
      </w:r>
    </w:p>
    <w:p w14:paraId="483407E3" w14:textId="77777777" w:rsidR="00C42608" w:rsidRDefault="00C42608" w:rsidP="00B1263F">
      <w:pPr>
        <w:spacing w:line="276" w:lineRule="auto"/>
        <w:jc w:val="both"/>
        <w:rPr>
          <w:sz w:val="24"/>
          <w:szCs w:val="24"/>
          <w:lang w:val="x-none" w:eastAsia="x-none"/>
        </w:rPr>
      </w:pPr>
    </w:p>
    <w:p w14:paraId="6BC23A80" w14:textId="6CCDA16C" w:rsidR="009740F4" w:rsidRDefault="00906FD3" w:rsidP="00B1263F">
      <w:pPr>
        <w:spacing w:line="276" w:lineRule="auto"/>
        <w:jc w:val="both"/>
        <w:rPr>
          <w:sz w:val="24"/>
          <w:szCs w:val="24"/>
          <w:lang w:val="x-none" w:eastAsia="x-none"/>
        </w:rPr>
      </w:pPr>
      <w:r w:rsidRPr="00615FBC">
        <w:rPr>
          <w:sz w:val="24"/>
          <w:szCs w:val="24"/>
          <w:lang w:val="x-none" w:eastAsia="x-none"/>
        </w:rPr>
        <w:t xml:space="preserve">Gegen die quälenden Schmerzen werden meist starke Schmerzmittel </w:t>
      </w:r>
      <w:r w:rsidR="00075669">
        <w:rPr>
          <w:sz w:val="24"/>
          <w:szCs w:val="24"/>
          <w:lang w:eastAsia="x-none"/>
        </w:rPr>
        <w:t>verschrieben</w:t>
      </w:r>
      <w:r w:rsidRPr="00615FBC">
        <w:rPr>
          <w:sz w:val="24"/>
          <w:szCs w:val="24"/>
          <w:lang w:val="x-none" w:eastAsia="x-none"/>
        </w:rPr>
        <w:t xml:space="preserve">. </w:t>
      </w:r>
      <w:r w:rsidR="00C42608">
        <w:rPr>
          <w:sz w:val="24"/>
          <w:szCs w:val="24"/>
          <w:lang w:val="x-none" w:eastAsia="x-none"/>
        </w:rPr>
        <w:t xml:space="preserve">Wichtig ist eine frühzeitige und ausreichende Schmerztherapie – Betroffene sollten also nicht warten, bis sie es nicht mehr aushalten. </w:t>
      </w:r>
      <w:r w:rsidRPr="00615FBC">
        <w:rPr>
          <w:sz w:val="24"/>
          <w:szCs w:val="24"/>
          <w:lang w:val="x-none" w:eastAsia="x-none"/>
        </w:rPr>
        <w:t xml:space="preserve">Bei </w:t>
      </w:r>
      <w:r>
        <w:rPr>
          <w:sz w:val="24"/>
          <w:szCs w:val="24"/>
          <w:lang w:eastAsia="x-none"/>
        </w:rPr>
        <w:t xml:space="preserve">einer </w:t>
      </w:r>
      <w:r>
        <w:rPr>
          <w:sz w:val="24"/>
          <w:szCs w:val="24"/>
          <w:lang w:val="x-none" w:eastAsia="x-none"/>
        </w:rPr>
        <w:t>rechtzeitigen</w:t>
      </w:r>
      <w:r w:rsidRPr="00615FBC">
        <w:rPr>
          <w:sz w:val="24"/>
          <w:szCs w:val="24"/>
          <w:lang w:val="x-none" w:eastAsia="x-none"/>
        </w:rPr>
        <w:t xml:space="preserve"> antiviralen Behandlung, kombiniert mit einer </w:t>
      </w:r>
      <w:r w:rsidR="00C42608">
        <w:rPr>
          <w:sz w:val="24"/>
          <w:szCs w:val="24"/>
          <w:lang w:val="x-none" w:eastAsia="x-none"/>
        </w:rPr>
        <w:t xml:space="preserve">effektiven </w:t>
      </w:r>
      <w:r w:rsidRPr="00615FBC">
        <w:rPr>
          <w:sz w:val="24"/>
          <w:szCs w:val="24"/>
          <w:lang w:val="x-none" w:eastAsia="x-none"/>
        </w:rPr>
        <w:t xml:space="preserve">Schmerztherapie, sinkt die Gefahr einer späteren Post-Zoster-Neuralgie. </w:t>
      </w:r>
    </w:p>
    <w:p w14:paraId="005D6967" w14:textId="77777777" w:rsidR="009740F4" w:rsidRPr="00615FBC" w:rsidRDefault="009740F4" w:rsidP="00B1263F">
      <w:pPr>
        <w:spacing w:line="276" w:lineRule="auto"/>
        <w:jc w:val="both"/>
        <w:rPr>
          <w:sz w:val="24"/>
          <w:szCs w:val="24"/>
          <w:lang w:val="x-none" w:eastAsia="x-none"/>
        </w:rPr>
      </w:pPr>
    </w:p>
    <w:p w14:paraId="25F48D5B" w14:textId="597C26A1" w:rsidR="00906FD3" w:rsidRPr="00615FBC" w:rsidRDefault="007C4969" w:rsidP="00B1263F">
      <w:pPr>
        <w:spacing w:line="276" w:lineRule="auto"/>
        <w:jc w:val="both"/>
        <w:rPr>
          <w:sz w:val="24"/>
          <w:szCs w:val="24"/>
          <w:lang w:val="x-none" w:eastAsia="x-none"/>
        </w:rPr>
      </w:pPr>
      <w:r>
        <w:rPr>
          <w:sz w:val="24"/>
          <w:szCs w:val="24"/>
          <w:lang w:val="x-none" w:eastAsia="x-none"/>
        </w:rPr>
        <w:t>Angesichts der möglichen Verläufe</w:t>
      </w:r>
      <w:r w:rsidR="004D1CB3">
        <w:rPr>
          <w:sz w:val="24"/>
          <w:szCs w:val="24"/>
          <w:lang w:val="x-none" w:eastAsia="x-none"/>
        </w:rPr>
        <w:t xml:space="preserve"> der Erkrankung</w:t>
      </w:r>
      <w:r>
        <w:rPr>
          <w:sz w:val="24"/>
          <w:szCs w:val="24"/>
          <w:lang w:val="x-none" w:eastAsia="x-none"/>
        </w:rPr>
        <w:t xml:space="preserve"> </w:t>
      </w:r>
      <w:r w:rsidR="005566C9">
        <w:rPr>
          <w:sz w:val="24"/>
          <w:szCs w:val="24"/>
          <w:lang w:val="x-none" w:eastAsia="x-none"/>
        </w:rPr>
        <w:t>wird deutlich, wie wichtig</w:t>
      </w:r>
      <w:r>
        <w:rPr>
          <w:sz w:val="24"/>
          <w:szCs w:val="24"/>
          <w:lang w:val="x-none" w:eastAsia="x-none"/>
        </w:rPr>
        <w:t xml:space="preserve"> die Frage nach </w:t>
      </w:r>
      <w:r w:rsidR="00DD15B8">
        <w:rPr>
          <w:sz w:val="24"/>
          <w:szCs w:val="24"/>
          <w:lang w:val="x-none" w:eastAsia="x-none"/>
        </w:rPr>
        <w:t xml:space="preserve">der eigenen Vorsorge </w:t>
      </w:r>
      <w:r w:rsidR="005566C9">
        <w:rPr>
          <w:sz w:val="24"/>
          <w:szCs w:val="24"/>
          <w:lang w:val="x-none" w:eastAsia="x-none"/>
        </w:rPr>
        <w:t>ist</w:t>
      </w:r>
      <w:r w:rsidR="00284F91">
        <w:rPr>
          <w:sz w:val="24"/>
          <w:szCs w:val="24"/>
          <w:lang w:val="x-none" w:eastAsia="x-none"/>
        </w:rPr>
        <w:t xml:space="preserve">. </w:t>
      </w:r>
      <w:r w:rsidR="00284F91" w:rsidRPr="00284F91">
        <w:rPr>
          <w:sz w:val="24"/>
          <w:szCs w:val="24"/>
          <w:lang w:val="x-none" w:eastAsia="x-none"/>
        </w:rPr>
        <w:t>Ein offenes Gespräch in der hausärztlichen Praxis</w:t>
      </w:r>
      <w:r w:rsidR="004D1CB3">
        <w:rPr>
          <w:sz w:val="24"/>
          <w:szCs w:val="24"/>
          <w:lang w:val="x-none" w:eastAsia="x-none"/>
        </w:rPr>
        <w:t xml:space="preserve"> </w:t>
      </w:r>
      <w:r w:rsidR="000E0976" w:rsidRPr="000E0976">
        <w:rPr>
          <w:sz w:val="24"/>
          <w:szCs w:val="24"/>
          <w:lang w:val="x-none" w:eastAsia="x-none"/>
        </w:rPr>
        <w:t xml:space="preserve">kann dabei helfen, die persönliche Situation einzuordnen und eine gut begründete Entscheidung </w:t>
      </w:r>
      <w:r w:rsidR="00B63059">
        <w:rPr>
          <w:sz w:val="24"/>
          <w:szCs w:val="24"/>
          <w:lang w:val="x-none" w:eastAsia="x-none"/>
        </w:rPr>
        <w:t xml:space="preserve">zur Herpes-Zoster-Impfung </w:t>
      </w:r>
      <w:r w:rsidR="000E0976" w:rsidRPr="000E0976">
        <w:rPr>
          <w:sz w:val="24"/>
          <w:szCs w:val="24"/>
          <w:lang w:val="x-none" w:eastAsia="x-none"/>
        </w:rPr>
        <w:t>zu treffen.</w:t>
      </w:r>
      <w:r w:rsidR="000E0976">
        <w:rPr>
          <w:sz w:val="24"/>
          <w:szCs w:val="24"/>
          <w:lang w:val="x-none" w:eastAsia="x-none"/>
        </w:rPr>
        <w:t xml:space="preserve"> </w:t>
      </w:r>
    </w:p>
    <w:p w14:paraId="31DFA6C3" w14:textId="77777777" w:rsidR="00906FD3" w:rsidRDefault="00906FD3" w:rsidP="00B1263F">
      <w:pPr>
        <w:spacing w:line="276" w:lineRule="auto"/>
        <w:jc w:val="both"/>
        <w:rPr>
          <w:sz w:val="24"/>
          <w:szCs w:val="24"/>
          <w:lang w:eastAsia="x-none"/>
        </w:rPr>
      </w:pPr>
    </w:p>
    <w:bookmarkEnd w:id="0"/>
    <w:p w14:paraId="6C0D6459" w14:textId="77777777" w:rsidR="00847CAC" w:rsidRDefault="00847CAC" w:rsidP="00B1263F">
      <w:pPr>
        <w:spacing w:line="276" w:lineRule="auto"/>
        <w:jc w:val="both"/>
        <w:rPr>
          <w:rFonts w:cs="Calibri"/>
          <w:sz w:val="24"/>
          <w:szCs w:val="24"/>
        </w:rPr>
      </w:pPr>
      <w:r>
        <w:rPr>
          <w:rFonts w:cs="Calibri"/>
          <w:sz w:val="24"/>
          <w:szCs w:val="24"/>
        </w:rPr>
        <w:t>Sie finden diesen Text zum Nachlesen und Anhören u</w:t>
      </w:r>
      <w:r w:rsidRPr="00EC1621">
        <w:rPr>
          <w:rFonts w:cs="Calibri"/>
          <w:sz w:val="24"/>
          <w:szCs w:val="24"/>
        </w:rPr>
        <w:t xml:space="preserve">nter </w:t>
      </w:r>
      <w:hyperlink r:id="rId12" w:history="1">
        <w:r w:rsidRPr="00D70E62">
          <w:rPr>
            <w:rStyle w:val="Hyperlink"/>
            <w:rFonts w:cs="Calibri"/>
            <w:color w:val="215E99"/>
            <w:sz w:val="24"/>
            <w:szCs w:val="24"/>
          </w:rPr>
          <w:t>www.gesundheitstelefon-rlp.de</w:t>
        </w:r>
      </w:hyperlink>
      <w:r w:rsidRPr="00EC1621">
        <w:rPr>
          <w:rFonts w:cs="Calibri"/>
          <w:sz w:val="24"/>
          <w:szCs w:val="24"/>
        </w:rPr>
        <w:t xml:space="preserve"> </w:t>
      </w:r>
      <w:r>
        <w:rPr>
          <w:rFonts w:cs="Calibri"/>
          <w:sz w:val="24"/>
          <w:szCs w:val="24"/>
        </w:rPr>
        <w:t>auf der Webseite der LZG</w:t>
      </w:r>
      <w:r w:rsidRPr="00EC1621">
        <w:rPr>
          <w:rFonts w:cs="Calibri"/>
          <w:sz w:val="24"/>
          <w:szCs w:val="24"/>
        </w:rPr>
        <w:t>.</w:t>
      </w:r>
    </w:p>
    <w:p w14:paraId="58CF9E8B" w14:textId="77777777" w:rsidR="0016500F" w:rsidRPr="00D033C5" w:rsidRDefault="0016500F" w:rsidP="00B1263F">
      <w:pPr>
        <w:spacing w:line="276" w:lineRule="auto"/>
        <w:rPr>
          <w:sz w:val="40"/>
          <w:szCs w:val="40"/>
          <w:lang w:eastAsia="x-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59150F" w:rsidRPr="00F9620C" w14:paraId="0FAE782E" w14:textId="77777777" w:rsidTr="0009540B">
        <w:tc>
          <w:tcPr>
            <w:tcW w:w="9464" w:type="dxa"/>
            <w:tcBorders>
              <w:top w:val="single" w:sz="4" w:space="0" w:color="auto"/>
              <w:left w:val="single" w:sz="4" w:space="0" w:color="auto"/>
              <w:bottom w:val="single" w:sz="4" w:space="0" w:color="auto"/>
              <w:right w:val="single" w:sz="4" w:space="0" w:color="auto"/>
            </w:tcBorders>
          </w:tcPr>
          <w:p w14:paraId="30023036" w14:textId="77777777" w:rsidR="00F82652" w:rsidRPr="00F82652" w:rsidRDefault="00F82652" w:rsidP="00B1263F">
            <w:pPr>
              <w:spacing w:line="276" w:lineRule="auto"/>
              <w:jc w:val="both"/>
              <w:rPr>
                <w:rFonts w:cs="Linux Libertine"/>
                <w:sz w:val="10"/>
                <w:szCs w:val="10"/>
              </w:rPr>
            </w:pPr>
          </w:p>
          <w:p w14:paraId="5F0048CE" w14:textId="77777777" w:rsidR="0059150F" w:rsidRPr="00D033C5" w:rsidRDefault="0059150F" w:rsidP="00B1263F">
            <w:pPr>
              <w:spacing w:line="276" w:lineRule="auto"/>
              <w:jc w:val="both"/>
              <w:rPr>
                <w:rFonts w:cs="Linux Libertine"/>
              </w:rPr>
            </w:pPr>
            <w:r w:rsidRPr="00D033C5">
              <w:rPr>
                <w:rFonts w:cs="Linux Libertine"/>
              </w:rPr>
              <w:t>© Landeszentrale für Gesundheitsförderung in Rheinland-Pfalz e.V. (LZG)</w:t>
            </w:r>
          </w:p>
          <w:p w14:paraId="28F5E1BA" w14:textId="5DA5CE96" w:rsidR="0059150F" w:rsidRDefault="0059150F" w:rsidP="00B1263F">
            <w:pPr>
              <w:spacing w:line="276" w:lineRule="auto"/>
            </w:pPr>
            <w:r w:rsidRPr="00F9620C">
              <w:rPr>
                <w:rFonts w:cs="Linux Libertine"/>
                <w:spacing w:val="-4"/>
                <w:lang w:val="en-US"/>
              </w:rPr>
              <w:t>Tex</w:t>
            </w:r>
            <w:r w:rsidR="006A3203" w:rsidRPr="00F9620C">
              <w:rPr>
                <w:rFonts w:cs="Linux Libertine"/>
                <w:spacing w:val="-4"/>
                <w:lang w:val="en-US"/>
              </w:rPr>
              <w:t>t:</w:t>
            </w:r>
            <w:r w:rsidR="00B550BB">
              <w:rPr>
                <w:rFonts w:cs="Linux Libertine"/>
                <w:spacing w:val="-4"/>
                <w:lang w:val="en-US"/>
              </w:rPr>
              <w:t xml:space="preserve"> </w:t>
            </w:r>
            <w:r w:rsidR="000F0E72">
              <w:rPr>
                <w:rFonts w:cs="Linux Libertine"/>
                <w:spacing w:val="-4"/>
                <w:lang w:val="en-US"/>
              </w:rPr>
              <w:t xml:space="preserve">Dr. Beatrice Wagner, </w:t>
            </w:r>
            <w:hyperlink r:id="rId13" w:history="1">
              <w:r w:rsidR="000F0E72" w:rsidRPr="007A5F65">
                <w:rPr>
                  <w:rStyle w:val="Hyperlink"/>
                  <w:rFonts w:cs="Linux Libertine"/>
                  <w:spacing w:val="-4"/>
                  <w:lang w:val="en-US"/>
                </w:rPr>
                <w:t>www.beatrice-wagner.de</w:t>
              </w:r>
            </w:hyperlink>
            <w:r w:rsidR="00794C1E">
              <w:rPr>
                <w:rFonts w:cs="Linux Libertine"/>
                <w:spacing w:val="-4"/>
                <w:lang w:val="en-US"/>
              </w:rPr>
              <w:t>,</w:t>
            </w:r>
            <w:r w:rsidR="000F0E72">
              <w:rPr>
                <w:rFonts w:cs="Linux Libertine"/>
                <w:spacing w:val="-4"/>
                <w:lang w:val="en-US"/>
              </w:rPr>
              <w:t xml:space="preserve"> </w:t>
            </w:r>
            <w:r w:rsidR="00794C1E">
              <w:rPr>
                <w:rFonts w:cs="Linux Libertine"/>
                <w:spacing w:val="-4"/>
                <w:lang w:val="en-US"/>
              </w:rPr>
              <w:t xml:space="preserve"> </w:t>
            </w:r>
            <w:r w:rsidR="000F0E72" w:rsidRPr="000F0E72">
              <w:t>Susanne Schneider, </w:t>
            </w:r>
            <w:hyperlink r:id="rId14" w:history="1">
              <w:r w:rsidR="000F0E72" w:rsidRPr="00C42608">
                <w:rPr>
                  <w:rStyle w:val="Hyperlink"/>
                </w:rPr>
                <w:t>freistil-texte.de</w:t>
              </w:r>
            </w:hyperlink>
            <w:r w:rsidR="00080C4A">
              <w:t xml:space="preserve"> </w:t>
            </w:r>
          </w:p>
          <w:p w14:paraId="25F696F4" w14:textId="13F5A31C" w:rsidR="00C42608" w:rsidRPr="001635D1" w:rsidRDefault="00C42608" w:rsidP="00B1263F">
            <w:pPr>
              <w:spacing w:line="276" w:lineRule="auto"/>
            </w:pPr>
            <w:r>
              <w:t>In Zusammenarbeit mit dem Hausärztinnen</w:t>
            </w:r>
            <w:r w:rsidR="00851BB7">
              <w:t>-</w:t>
            </w:r>
            <w:r>
              <w:t xml:space="preserve"> und Hausärzte</w:t>
            </w:r>
            <w:r w:rsidR="00851BB7">
              <w:t>verband</w:t>
            </w:r>
            <w:r>
              <w:t xml:space="preserve"> Rheinland-Pfalz</w:t>
            </w:r>
          </w:p>
          <w:p w14:paraId="7BE15CB5" w14:textId="77777777" w:rsidR="00F82652" w:rsidRPr="00F82652" w:rsidRDefault="00F82652" w:rsidP="00B1263F">
            <w:pPr>
              <w:spacing w:line="276" w:lineRule="auto"/>
              <w:rPr>
                <w:rFonts w:cs="Linux Libertine"/>
                <w:spacing w:val="-4"/>
                <w:sz w:val="10"/>
                <w:szCs w:val="10"/>
                <w:lang w:val="en-US"/>
              </w:rPr>
            </w:pPr>
          </w:p>
        </w:tc>
      </w:tr>
    </w:tbl>
    <w:p w14:paraId="334529E5" w14:textId="77777777" w:rsidR="00D033C5" w:rsidRPr="00F9620C" w:rsidRDefault="00D033C5" w:rsidP="00B1263F">
      <w:pPr>
        <w:pStyle w:val="LZG"/>
        <w:spacing w:line="276" w:lineRule="auto"/>
        <w:jc w:val="both"/>
        <w:rPr>
          <w:rFonts w:ascii="Calibri" w:hAnsi="Calibri" w:cs="Linux Libertine"/>
          <w:b/>
          <w:sz w:val="24"/>
          <w:szCs w:val="24"/>
          <w:lang w:val="en-US"/>
        </w:rPr>
      </w:pPr>
    </w:p>
    <w:p w14:paraId="7F64FDF8" w14:textId="77777777" w:rsidR="00B9237D" w:rsidRPr="00F9620C" w:rsidRDefault="00B9237D" w:rsidP="00B1263F">
      <w:pPr>
        <w:pStyle w:val="LZG"/>
        <w:spacing w:line="276" w:lineRule="auto"/>
        <w:jc w:val="both"/>
        <w:rPr>
          <w:rFonts w:ascii="Calibri" w:hAnsi="Calibri" w:cs="Linux Libertine"/>
          <w:b/>
          <w:sz w:val="24"/>
          <w:szCs w:val="24"/>
          <w:lang w:val="en-US"/>
        </w:rPr>
      </w:pPr>
    </w:p>
    <w:p w14:paraId="607013BE" w14:textId="77777777" w:rsidR="0059150F" w:rsidRDefault="000250D4" w:rsidP="00B1263F">
      <w:pPr>
        <w:pStyle w:val="LZG"/>
        <w:spacing w:line="276" w:lineRule="auto"/>
        <w:jc w:val="both"/>
        <w:rPr>
          <w:rFonts w:ascii="Calibri" w:hAnsi="Calibri" w:cs="Linux Libertine"/>
          <w:b/>
          <w:sz w:val="24"/>
          <w:szCs w:val="24"/>
        </w:rPr>
      </w:pPr>
      <w:r w:rsidRPr="002518B1">
        <w:rPr>
          <w:rFonts w:ascii="Calibri" w:hAnsi="Calibri" w:cs="Linux Libertine"/>
          <w:b/>
          <w:sz w:val="24"/>
          <w:szCs w:val="24"/>
        </w:rPr>
        <w:t>Weiterführende Links zum Thema</w:t>
      </w:r>
      <w:r w:rsidR="0059150F" w:rsidRPr="002518B1">
        <w:rPr>
          <w:rFonts w:ascii="Calibri" w:hAnsi="Calibri" w:cs="Linux Libertine"/>
          <w:b/>
          <w:sz w:val="24"/>
          <w:szCs w:val="24"/>
        </w:rPr>
        <w:t>:</w:t>
      </w:r>
    </w:p>
    <w:p w14:paraId="46B25B95" w14:textId="77777777" w:rsidR="006E4731" w:rsidRPr="00DD5737" w:rsidRDefault="006E4731" w:rsidP="00B1263F">
      <w:pPr>
        <w:pStyle w:val="LZG"/>
        <w:spacing w:line="276" w:lineRule="auto"/>
        <w:jc w:val="both"/>
        <w:rPr>
          <w:rFonts w:ascii="Calibri" w:hAnsi="Calibri" w:cs="Linux Libertine"/>
          <w:b/>
          <w:sz w:val="16"/>
          <w:szCs w:val="16"/>
        </w:rPr>
      </w:pPr>
    </w:p>
    <w:p w14:paraId="43702AC3" w14:textId="77777777" w:rsidR="00451186" w:rsidRDefault="000F0E72" w:rsidP="00B1263F">
      <w:pPr>
        <w:pStyle w:val="StandardBW"/>
        <w:spacing w:line="276" w:lineRule="auto"/>
        <w:rPr>
          <w:rFonts w:ascii="Calibri" w:hAnsi="Calibri" w:cs="Arial"/>
        </w:rPr>
      </w:pPr>
      <w:r>
        <w:rPr>
          <w:rFonts w:ascii="Calibri" w:hAnsi="Calibri" w:cs="Arial"/>
        </w:rPr>
        <w:t xml:space="preserve">Informationen zur </w:t>
      </w:r>
      <w:hyperlink r:id="rId15" w:history="1">
        <w:r w:rsidRPr="000F0E72">
          <w:rPr>
            <w:rStyle w:val="Hyperlink"/>
            <w:rFonts w:ascii="Calibri" w:hAnsi="Calibri" w:cs="Arial"/>
          </w:rPr>
          <w:t>Gürtelrose-Impfung</w:t>
        </w:r>
      </w:hyperlink>
      <w:r>
        <w:rPr>
          <w:rFonts w:ascii="Calibri" w:hAnsi="Calibri" w:cs="Arial"/>
        </w:rPr>
        <w:t xml:space="preserve"> vom BIÖG (Bundesinstitut für Öffentliche Gesundheit)</w:t>
      </w:r>
    </w:p>
    <w:p w14:paraId="41254731" w14:textId="77777777" w:rsidR="000F0E72" w:rsidRPr="00584AF0" w:rsidRDefault="000F0E72" w:rsidP="00B1263F">
      <w:pPr>
        <w:pStyle w:val="StandardBW"/>
        <w:spacing w:line="276" w:lineRule="auto"/>
        <w:rPr>
          <w:rFonts w:ascii="Calibri" w:hAnsi="Calibri" w:cs="Arial"/>
          <w:sz w:val="10"/>
          <w:szCs w:val="10"/>
        </w:rPr>
      </w:pPr>
    </w:p>
    <w:p w14:paraId="4E290029" w14:textId="77777777" w:rsidR="006F01E3" w:rsidRDefault="000F0E72" w:rsidP="00B1263F">
      <w:pPr>
        <w:pStyle w:val="StandardBW"/>
        <w:spacing w:line="276" w:lineRule="auto"/>
        <w:rPr>
          <w:rFonts w:ascii="Calibri" w:hAnsi="Calibri" w:cs="Arial"/>
        </w:rPr>
      </w:pPr>
      <w:r>
        <w:rPr>
          <w:rFonts w:ascii="Calibri" w:hAnsi="Calibri" w:cs="Arial"/>
        </w:rPr>
        <w:t xml:space="preserve">Weitere Informationen über </w:t>
      </w:r>
      <w:hyperlink r:id="rId16" w:anchor="Einleitung" w:history="1">
        <w:r w:rsidRPr="000F0E72">
          <w:rPr>
            <w:rStyle w:val="Hyperlink"/>
            <w:rFonts w:ascii="Calibri" w:hAnsi="Calibri" w:cs="Arial"/>
          </w:rPr>
          <w:t>Gürtelrose</w:t>
        </w:r>
      </w:hyperlink>
    </w:p>
    <w:p w14:paraId="15F80B2D" w14:textId="77777777" w:rsidR="00515521" w:rsidRPr="00584AF0" w:rsidRDefault="00515521" w:rsidP="00B1263F">
      <w:pPr>
        <w:pStyle w:val="StandardBW"/>
        <w:spacing w:line="276" w:lineRule="auto"/>
        <w:rPr>
          <w:rFonts w:ascii="Calibri" w:hAnsi="Calibri" w:cs="Arial"/>
          <w:sz w:val="10"/>
          <w:szCs w:val="10"/>
        </w:rPr>
      </w:pPr>
    </w:p>
    <w:p w14:paraId="67D16E80" w14:textId="77777777" w:rsidR="00515521" w:rsidRDefault="00515521" w:rsidP="00B1263F">
      <w:pPr>
        <w:pStyle w:val="StandardBW"/>
        <w:spacing w:line="276" w:lineRule="auto"/>
        <w:rPr>
          <w:rFonts w:ascii="Calibri" w:hAnsi="Calibri" w:cs="Arial"/>
        </w:rPr>
      </w:pPr>
      <w:r>
        <w:rPr>
          <w:rFonts w:ascii="Calibri" w:hAnsi="Calibri" w:cs="Arial"/>
        </w:rPr>
        <w:t xml:space="preserve">Mehr zu </w:t>
      </w:r>
      <w:hyperlink r:id="rId17" w:history="1">
        <w:r w:rsidRPr="00515521">
          <w:rPr>
            <w:rStyle w:val="Hyperlink"/>
            <w:rFonts w:ascii="Calibri" w:hAnsi="Calibri" w:cs="Arial"/>
          </w:rPr>
          <w:t>Impfung, Symptomen und Ansteckung</w:t>
        </w:r>
      </w:hyperlink>
      <w:r>
        <w:rPr>
          <w:rFonts w:ascii="Calibri" w:hAnsi="Calibri" w:cs="Arial"/>
        </w:rPr>
        <w:t xml:space="preserve"> </w:t>
      </w:r>
    </w:p>
    <w:p w14:paraId="68890455" w14:textId="77777777" w:rsidR="006F01E3" w:rsidRPr="00584AF0" w:rsidRDefault="006F01E3" w:rsidP="00B1263F">
      <w:pPr>
        <w:pStyle w:val="StandardBW"/>
        <w:spacing w:line="276" w:lineRule="auto"/>
        <w:rPr>
          <w:rFonts w:ascii="Calibri" w:hAnsi="Calibri" w:cs="Arial"/>
          <w:sz w:val="10"/>
          <w:szCs w:val="10"/>
        </w:rPr>
      </w:pPr>
    </w:p>
    <w:p w14:paraId="6B7816EE" w14:textId="77777777" w:rsidR="000F0E72" w:rsidRDefault="00515521" w:rsidP="00B1263F">
      <w:pPr>
        <w:pStyle w:val="StandardBW"/>
        <w:spacing w:line="276" w:lineRule="auto"/>
        <w:rPr>
          <w:rFonts w:ascii="Calibri" w:hAnsi="Calibri" w:cs="Arial"/>
        </w:rPr>
      </w:pPr>
      <w:hyperlink r:id="rId18" w:history="1">
        <w:r>
          <w:rPr>
            <w:rStyle w:val="Hyperlink"/>
            <w:rFonts w:ascii="Calibri" w:hAnsi="Calibri" w:cs="Arial"/>
          </w:rPr>
          <w:t>RKI-Ratgeber</w:t>
        </w:r>
      </w:hyperlink>
      <w:r>
        <w:rPr>
          <w:rFonts w:ascii="Calibri" w:hAnsi="Calibri" w:cs="Arial"/>
        </w:rPr>
        <w:t xml:space="preserve"> (Robert-Koch-Institut) zu Windpocken und Gürtelrose</w:t>
      </w:r>
    </w:p>
    <w:p w14:paraId="7914916F" w14:textId="77777777" w:rsidR="00515521" w:rsidRPr="00584AF0" w:rsidRDefault="00515521" w:rsidP="00B1263F">
      <w:pPr>
        <w:pStyle w:val="StandardBW"/>
        <w:spacing w:line="276" w:lineRule="auto"/>
        <w:rPr>
          <w:rFonts w:ascii="Calibri" w:hAnsi="Calibri" w:cs="Arial"/>
          <w:sz w:val="10"/>
          <w:szCs w:val="10"/>
        </w:rPr>
      </w:pPr>
    </w:p>
    <w:p w14:paraId="251C3B99" w14:textId="77777777" w:rsidR="00515521" w:rsidRDefault="00515521" w:rsidP="00B1263F">
      <w:pPr>
        <w:pStyle w:val="StandardBW"/>
        <w:spacing w:line="276" w:lineRule="auto"/>
        <w:rPr>
          <w:rFonts w:ascii="Calibri" w:hAnsi="Calibri" w:cs="Arial"/>
        </w:rPr>
      </w:pPr>
      <w:hyperlink r:id="rId19" w:history="1">
        <w:r w:rsidRPr="00515521">
          <w:rPr>
            <w:rStyle w:val="Hyperlink"/>
            <w:rFonts w:ascii="Calibri" w:hAnsi="Calibri" w:cs="Arial"/>
          </w:rPr>
          <w:t>Impfempfehlung</w:t>
        </w:r>
      </w:hyperlink>
      <w:r>
        <w:rPr>
          <w:rFonts w:ascii="Calibri" w:hAnsi="Calibri" w:cs="Arial"/>
        </w:rPr>
        <w:t xml:space="preserve"> des RKI (Robert-Koch-Institut)</w:t>
      </w:r>
    </w:p>
    <w:p w14:paraId="47272231" w14:textId="77777777" w:rsidR="003B3FB4" w:rsidRPr="002518B1" w:rsidRDefault="003B3FB4" w:rsidP="00451186">
      <w:pPr>
        <w:pStyle w:val="StandardBW"/>
        <w:spacing w:line="276" w:lineRule="auto"/>
        <w:rPr>
          <w:rFonts w:ascii="Calibri" w:hAnsi="Calibri" w:cs="Arial"/>
        </w:rPr>
      </w:pPr>
    </w:p>
    <w:sectPr w:rsidR="003B3FB4" w:rsidRPr="002518B1" w:rsidSect="00B1263F">
      <w:footerReference w:type="default" r:id="rId20"/>
      <w:pgSz w:w="11906" w:h="16838" w:code="9"/>
      <w:pgMar w:top="340" w:right="1304" w:bottom="284" w:left="1304" w:header="0"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891946" w14:textId="77777777" w:rsidR="007E54F2" w:rsidRDefault="007E54F2" w:rsidP="0037506F">
      <w:r>
        <w:separator/>
      </w:r>
    </w:p>
  </w:endnote>
  <w:endnote w:type="continuationSeparator" w:id="0">
    <w:p w14:paraId="712CB8F9" w14:textId="77777777" w:rsidR="007E54F2" w:rsidRDefault="007E54F2" w:rsidP="003750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Linux Libertine">
    <w:altName w:val="Times New Roman"/>
    <w:charset w:val="00"/>
    <w:family w:val="auto"/>
    <w:pitch w:val="variable"/>
    <w:sig w:usb0="E0000AFF" w:usb1="5200E5FB" w:usb2="02000020" w:usb3="00000000" w:csb0="000001B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C5532" w14:textId="77777777" w:rsidR="00D033C5" w:rsidRPr="00D033C5" w:rsidRDefault="00D033C5">
    <w:pPr>
      <w:pStyle w:val="Fuzeile"/>
      <w:jc w:val="right"/>
      <w:rPr>
        <w:sz w:val="20"/>
        <w:szCs w:val="20"/>
      </w:rPr>
    </w:pPr>
    <w:r w:rsidRPr="00D033C5">
      <w:rPr>
        <w:sz w:val="20"/>
        <w:szCs w:val="20"/>
      </w:rPr>
      <w:fldChar w:fldCharType="begin"/>
    </w:r>
    <w:r w:rsidRPr="00D033C5">
      <w:rPr>
        <w:sz w:val="20"/>
        <w:szCs w:val="20"/>
      </w:rPr>
      <w:instrText>PAGE   \* MERGEFORMAT</w:instrText>
    </w:r>
    <w:r w:rsidRPr="00D033C5">
      <w:rPr>
        <w:sz w:val="20"/>
        <w:szCs w:val="20"/>
      </w:rPr>
      <w:fldChar w:fldCharType="separate"/>
    </w:r>
    <w:r w:rsidR="003F16BD">
      <w:rPr>
        <w:noProof/>
        <w:sz w:val="20"/>
        <w:szCs w:val="20"/>
      </w:rPr>
      <w:t>2</w:t>
    </w:r>
    <w:r w:rsidRPr="00D033C5">
      <w:rPr>
        <w:sz w:val="20"/>
        <w:szCs w:val="20"/>
      </w:rPr>
      <w:fldChar w:fldCharType="end"/>
    </w:r>
  </w:p>
  <w:p w14:paraId="4CFD14F6" w14:textId="77777777" w:rsidR="00D033C5" w:rsidRDefault="00D033C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73498F" w14:textId="77777777" w:rsidR="007E54F2" w:rsidRDefault="007E54F2" w:rsidP="0037506F">
      <w:r>
        <w:separator/>
      </w:r>
    </w:p>
  </w:footnote>
  <w:footnote w:type="continuationSeparator" w:id="0">
    <w:p w14:paraId="64AC68E9" w14:textId="77777777" w:rsidR="007E54F2" w:rsidRDefault="007E54F2" w:rsidP="003750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24FBC"/>
    <w:multiLevelType w:val="multilevel"/>
    <w:tmpl w:val="504CD554"/>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1" w15:restartNumberingAfterBreak="0">
    <w:nsid w:val="0E5B684F"/>
    <w:multiLevelType w:val="hybridMultilevel"/>
    <w:tmpl w:val="C6B8332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2A32BB6"/>
    <w:multiLevelType w:val="hybridMultilevel"/>
    <w:tmpl w:val="31DE9D4A"/>
    <w:lvl w:ilvl="0" w:tplc="04070001">
      <w:start w:val="1"/>
      <w:numFmt w:val="bullet"/>
      <w:lvlText w:val=""/>
      <w:lvlJc w:val="left"/>
      <w:pPr>
        <w:ind w:left="773" w:hanging="360"/>
      </w:pPr>
      <w:rPr>
        <w:rFonts w:ascii="Symbol" w:hAnsi="Symbol" w:hint="default"/>
      </w:rPr>
    </w:lvl>
    <w:lvl w:ilvl="1" w:tplc="04070003" w:tentative="1">
      <w:start w:val="1"/>
      <w:numFmt w:val="bullet"/>
      <w:lvlText w:val="o"/>
      <w:lvlJc w:val="left"/>
      <w:pPr>
        <w:ind w:left="1493" w:hanging="360"/>
      </w:pPr>
      <w:rPr>
        <w:rFonts w:ascii="Courier New" w:hAnsi="Courier New" w:cs="Courier New" w:hint="default"/>
      </w:rPr>
    </w:lvl>
    <w:lvl w:ilvl="2" w:tplc="04070005" w:tentative="1">
      <w:start w:val="1"/>
      <w:numFmt w:val="bullet"/>
      <w:lvlText w:val=""/>
      <w:lvlJc w:val="left"/>
      <w:pPr>
        <w:ind w:left="2213" w:hanging="360"/>
      </w:pPr>
      <w:rPr>
        <w:rFonts w:ascii="Wingdings" w:hAnsi="Wingdings" w:hint="default"/>
      </w:rPr>
    </w:lvl>
    <w:lvl w:ilvl="3" w:tplc="04070001" w:tentative="1">
      <w:start w:val="1"/>
      <w:numFmt w:val="bullet"/>
      <w:lvlText w:val=""/>
      <w:lvlJc w:val="left"/>
      <w:pPr>
        <w:ind w:left="2933" w:hanging="360"/>
      </w:pPr>
      <w:rPr>
        <w:rFonts w:ascii="Symbol" w:hAnsi="Symbol" w:hint="default"/>
      </w:rPr>
    </w:lvl>
    <w:lvl w:ilvl="4" w:tplc="04070003" w:tentative="1">
      <w:start w:val="1"/>
      <w:numFmt w:val="bullet"/>
      <w:lvlText w:val="o"/>
      <w:lvlJc w:val="left"/>
      <w:pPr>
        <w:ind w:left="3653" w:hanging="360"/>
      </w:pPr>
      <w:rPr>
        <w:rFonts w:ascii="Courier New" w:hAnsi="Courier New" w:cs="Courier New" w:hint="default"/>
      </w:rPr>
    </w:lvl>
    <w:lvl w:ilvl="5" w:tplc="04070005" w:tentative="1">
      <w:start w:val="1"/>
      <w:numFmt w:val="bullet"/>
      <w:lvlText w:val=""/>
      <w:lvlJc w:val="left"/>
      <w:pPr>
        <w:ind w:left="4373" w:hanging="360"/>
      </w:pPr>
      <w:rPr>
        <w:rFonts w:ascii="Wingdings" w:hAnsi="Wingdings" w:hint="default"/>
      </w:rPr>
    </w:lvl>
    <w:lvl w:ilvl="6" w:tplc="04070001" w:tentative="1">
      <w:start w:val="1"/>
      <w:numFmt w:val="bullet"/>
      <w:lvlText w:val=""/>
      <w:lvlJc w:val="left"/>
      <w:pPr>
        <w:ind w:left="5093" w:hanging="360"/>
      </w:pPr>
      <w:rPr>
        <w:rFonts w:ascii="Symbol" w:hAnsi="Symbol" w:hint="default"/>
      </w:rPr>
    </w:lvl>
    <w:lvl w:ilvl="7" w:tplc="04070003" w:tentative="1">
      <w:start w:val="1"/>
      <w:numFmt w:val="bullet"/>
      <w:lvlText w:val="o"/>
      <w:lvlJc w:val="left"/>
      <w:pPr>
        <w:ind w:left="5813" w:hanging="360"/>
      </w:pPr>
      <w:rPr>
        <w:rFonts w:ascii="Courier New" w:hAnsi="Courier New" w:cs="Courier New" w:hint="default"/>
      </w:rPr>
    </w:lvl>
    <w:lvl w:ilvl="8" w:tplc="04070005" w:tentative="1">
      <w:start w:val="1"/>
      <w:numFmt w:val="bullet"/>
      <w:lvlText w:val=""/>
      <w:lvlJc w:val="left"/>
      <w:pPr>
        <w:ind w:left="6533" w:hanging="360"/>
      </w:pPr>
      <w:rPr>
        <w:rFonts w:ascii="Wingdings" w:hAnsi="Wingdings" w:hint="default"/>
      </w:rPr>
    </w:lvl>
  </w:abstractNum>
  <w:abstractNum w:abstractNumId="3" w15:restartNumberingAfterBreak="0">
    <w:nsid w:val="142F7C5F"/>
    <w:multiLevelType w:val="hybridMultilevel"/>
    <w:tmpl w:val="50181ADA"/>
    <w:lvl w:ilvl="0" w:tplc="ED3A72E0">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1A852717"/>
    <w:multiLevelType w:val="hybridMultilevel"/>
    <w:tmpl w:val="9C866EC2"/>
    <w:lvl w:ilvl="0" w:tplc="04070001">
      <w:start w:val="1"/>
      <w:numFmt w:val="bullet"/>
      <w:lvlText w:val=""/>
      <w:lvlJc w:val="left"/>
      <w:pPr>
        <w:ind w:left="-252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1080" w:hanging="360"/>
      </w:pPr>
      <w:rPr>
        <w:rFonts w:ascii="Wingdings" w:hAnsi="Wingdings" w:hint="default"/>
      </w:rPr>
    </w:lvl>
    <w:lvl w:ilvl="3" w:tplc="04070001" w:tentative="1">
      <w:start w:val="1"/>
      <w:numFmt w:val="bullet"/>
      <w:lvlText w:val=""/>
      <w:lvlJc w:val="left"/>
      <w:pPr>
        <w:ind w:left="-360" w:hanging="360"/>
      </w:pPr>
      <w:rPr>
        <w:rFonts w:ascii="Symbol" w:hAnsi="Symbol" w:hint="default"/>
      </w:rPr>
    </w:lvl>
    <w:lvl w:ilvl="4" w:tplc="04070003" w:tentative="1">
      <w:start w:val="1"/>
      <w:numFmt w:val="bullet"/>
      <w:lvlText w:val="o"/>
      <w:lvlJc w:val="left"/>
      <w:pPr>
        <w:ind w:left="360" w:hanging="360"/>
      </w:pPr>
      <w:rPr>
        <w:rFonts w:ascii="Courier New" w:hAnsi="Courier New" w:cs="Courier New" w:hint="default"/>
      </w:rPr>
    </w:lvl>
    <w:lvl w:ilvl="5" w:tplc="04070005" w:tentative="1">
      <w:start w:val="1"/>
      <w:numFmt w:val="bullet"/>
      <w:lvlText w:val=""/>
      <w:lvlJc w:val="left"/>
      <w:pPr>
        <w:ind w:left="1080" w:hanging="360"/>
      </w:pPr>
      <w:rPr>
        <w:rFonts w:ascii="Wingdings" w:hAnsi="Wingdings" w:hint="default"/>
      </w:rPr>
    </w:lvl>
    <w:lvl w:ilvl="6" w:tplc="04070001" w:tentative="1">
      <w:start w:val="1"/>
      <w:numFmt w:val="bullet"/>
      <w:lvlText w:val=""/>
      <w:lvlJc w:val="left"/>
      <w:pPr>
        <w:ind w:left="1800" w:hanging="360"/>
      </w:pPr>
      <w:rPr>
        <w:rFonts w:ascii="Symbol" w:hAnsi="Symbol" w:hint="default"/>
      </w:rPr>
    </w:lvl>
    <w:lvl w:ilvl="7" w:tplc="04070003" w:tentative="1">
      <w:start w:val="1"/>
      <w:numFmt w:val="bullet"/>
      <w:lvlText w:val="o"/>
      <w:lvlJc w:val="left"/>
      <w:pPr>
        <w:ind w:left="2520" w:hanging="360"/>
      </w:pPr>
      <w:rPr>
        <w:rFonts w:ascii="Courier New" w:hAnsi="Courier New" w:cs="Courier New" w:hint="default"/>
      </w:rPr>
    </w:lvl>
    <w:lvl w:ilvl="8" w:tplc="04070005" w:tentative="1">
      <w:start w:val="1"/>
      <w:numFmt w:val="bullet"/>
      <w:lvlText w:val=""/>
      <w:lvlJc w:val="left"/>
      <w:pPr>
        <w:ind w:left="3240" w:hanging="360"/>
      </w:pPr>
      <w:rPr>
        <w:rFonts w:ascii="Wingdings" w:hAnsi="Wingdings" w:hint="default"/>
      </w:rPr>
    </w:lvl>
  </w:abstractNum>
  <w:abstractNum w:abstractNumId="5" w15:restartNumberingAfterBreak="0">
    <w:nsid w:val="2C6307A6"/>
    <w:multiLevelType w:val="hybridMultilevel"/>
    <w:tmpl w:val="0838923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3348036E"/>
    <w:multiLevelType w:val="hybridMultilevel"/>
    <w:tmpl w:val="8920FAF8"/>
    <w:lvl w:ilvl="0" w:tplc="ED3A72E0">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5D8D265A"/>
    <w:multiLevelType w:val="hybridMultilevel"/>
    <w:tmpl w:val="E29C230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D3A26C8"/>
    <w:multiLevelType w:val="multilevel"/>
    <w:tmpl w:val="22CC3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BBE0637"/>
    <w:multiLevelType w:val="hybridMultilevel"/>
    <w:tmpl w:val="286C092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104879957">
    <w:abstractNumId w:val="8"/>
  </w:num>
  <w:num w:numId="2" w16cid:durableId="52392495">
    <w:abstractNumId w:val="9"/>
  </w:num>
  <w:num w:numId="3" w16cid:durableId="1827740860">
    <w:abstractNumId w:val="4"/>
  </w:num>
  <w:num w:numId="4" w16cid:durableId="87043656">
    <w:abstractNumId w:val="6"/>
  </w:num>
  <w:num w:numId="5" w16cid:durableId="428549967">
    <w:abstractNumId w:val="0"/>
  </w:num>
  <w:num w:numId="6" w16cid:durableId="921724005">
    <w:abstractNumId w:val="2"/>
  </w:num>
  <w:num w:numId="7" w16cid:durableId="1298417310">
    <w:abstractNumId w:val="1"/>
  </w:num>
  <w:num w:numId="8" w16cid:durableId="643512725">
    <w:abstractNumId w:val="3"/>
  </w:num>
  <w:num w:numId="9" w16cid:durableId="2145193206">
    <w:abstractNumId w:val="7"/>
  </w:num>
  <w:num w:numId="10" w16cid:durableId="12058755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proofState w:spelling="clean" w:grammar="clean"/>
  <w:defaultTabStop w:val="708"/>
  <w:autoHyphenation/>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05C9"/>
    <w:rsid w:val="00004336"/>
    <w:rsid w:val="0001252B"/>
    <w:rsid w:val="000250D4"/>
    <w:rsid w:val="000325C7"/>
    <w:rsid w:val="000364C2"/>
    <w:rsid w:val="00036774"/>
    <w:rsid w:val="000402E1"/>
    <w:rsid w:val="00043ED8"/>
    <w:rsid w:val="0004794D"/>
    <w:rsid w:val="00055338"/>
    <w:rsid w:val="000577ED"/>
    <w:rsid w:val="00070491"/>
    <w:rsid w:val="00075669"/>
    <w:rsid w:val="00075EBC"/>
    <w:rsid w:val="00076597"/>
    <w:rsid w:val="00080C4A"/>
    <w:rsid w:val="00084B72"/>
    <w:rsid w:val="00084BDB"/>
    <w:rsid w:val="00092BB8"/>
    <w:rsid w:val="00093944"/>
    <w:rsid w:val="0009540B"/>
    <w:rsid w:val="00095735"/>
    <w:rsid w:val="000D7752"/>
    <w:rsid w:val="000E0976"/>
    <w:rsid w:val="000F0E72"/>
    <w:rsid w:val="000F4C99"/>
    <w:rsid w:val="00101DEA"/>
    <w:rsid w:val="00103B8C"/>
    <w:rsid w:val="00122483"/>
    <w:rsid w:val="00125C00"/>
    <w:rsid w:val="001275E3"/>
    <w:rsid w:val="001318C6"/>
    <w:rsid w:val="00135614"/>
    <w:rsid w:val="001411E7"/>
    <w:rsid w:val="00146E2B"/>
    <w:rsid w:val="001635D1"/>
    <w:rsid w:val="0016500F"/>
    <w:rsid w:val="00167B6F"/>
    <w:rsid w:val="001725F3"/>
    <w:rsid w:val="00184037"/>
    <w:rsid w:val="00193253"/>
    <w:rsid w:val="0019440F"/>
    <w:rsid w:val="00194C0C"/>
    <w:rsid w:val="001A7D7F"/>
    <w:rsid w:val="001B041A"/>
    <w:rsid w:val="001B56F9"/>
    <w:rsid w:val="001E05F2"/>
    <w:rsid w:val="001F7DDF"/>
    <w:rsid w:val="00206E71"/>
    <w:rsid w:val="00213395"/>
    <w:rsid w:val="00230115"/>
    <w:rsid w:val="002318EB"/>
    <w:rsid w:val="002432B5"/>
    <w:rsid w:val="002506E2"/>
    <w:rsid w:val="002518B1"/>
    <w:rsid w:val="00267161"/>
    <w:rsid w:val="0027039D"/>
    <w:rsid w:val="00275B85"/>
    <w:rsid w:val="00284F91"/>
    <w:rsid w:val="00297E95"/>
    <w:rsid w:val="002A5390"/>
    <w:rsid w:val="002C0066"/>
    <w:rsid w:val="002C2E63"/>
    <w:rsid w:val="002D05C9"/>
    <w:rsid w:val="002D347C"/>
    <w:rsid w:val="002E1ABD"/>
    <w:rsid w:val="002E2D0D"/>
    <w:rsid w:val="002F3EDA"/>
    <w:rsid w:val="00301666"/>
    <w:rsid w:val="0030387F"/>
    <w:rsid w:val="00306A7C"/>
    <w:rsid w:val="003114D1"/>
    <w:rsid w:val="003178C4"/>
    <w:rsid w:val="003225BB"/>
    <w:rsid w:val="00323E7C"/>
    <w:rsid w:val="00332DBE"/>
    <w:rsid w:val="00334220"/>
    <w:rsid w:val="0033764E"/>
    <w:rsid w:val="00343CF0"/>
    <w:rsid w:val="00346FC9"/>
    <w:rsid w:val="003571B0"/>
    <w:rsid w:val="00364833"/>
    <w:rsid w:val="00365CF6"/>
    <w:rsid w:val="00372B98"/>
    <w:rsid w:val="00373AFF"/>
    <w:rsid w:val="0037506F"/>
    <w:rsid w:val="003756FA"/>
    <w:rsid w:val="00382CC2"/>
    <w:rsid w:val="003845E9"/>
    <w:rsid w:val="00391C28"/>
    <w:rsid w:val="00396F6C"/>
    <w:rsid w:val="00397FA6"/>
    <w:rsid w:val="003A0890"/>
    <w:rsid w:val="003A64C2"/>
    <w:rsid w:val="003B3FB4"/>
    <w:rsid w:val="003B5EEF"/>
    <w:rsid w:val="003D13D1"/>
    <w:rsid w:val="003D1978"/>
    <w:rsid w:val="003D279B"/>
    <w:rsid w:val="003D4CFD"/>
    <w:rsid w:val="003E04B2"/>
    <w:rsid w:val="003F05E8"/>
    <w:rsid w:val="003F16BD"/>
    <w:rsid w:val="003F2386"/>
    <w:rsid w:val="003F782A"/>
    <w:rsid w:val="004037FE"/>
    <w:rsid w:val="00404E45"/>
    <w:rsid w:val="00407D1F"/>
    <w:rsid w:val="00420B0E"/>
    <w:rsid w:val="00421072"/>
    <w:rsid w:val="00430FE4"/>
    <w:rsid w:val="00433A56"/>
    <w:rsid w:val="004444B8"/>
    <w:rsid w:val="00445484"/>
    <w:rsid w:val="0044655E"/>
    <w:rsid w:val="00451186"/>
    <w:rsid w:val="004607AC"/>
    <w:rsid w:val="00471C87"/>
    <w:rsid w:val="004835C4"/>
    <w:rsid w:val="0048470D"/>
    <w:rsid w:val="00493AE4"/>
    <w:rsid w:val="004A2EAA"/>
    <w:rsid w:val="004D1CB3"/>
    <w:rsid w:val="004D790F"/>
    <w:rsid w:val="004E323B"/>
    <w:rsid w:val="004E78C1"/>
    <w:rsid w:val="004F4D0B"/>
    <w:rsid w:val="0050184E"/>
    <w:rsid w:val="00504DA1"/>
    <w:rsid w:val="00515521"/>
    <w:rsid w:val="005350A2"/>
    <w:rsid w:val="0054055C"/>
    <w:rsid w:val="0054071E"/>
    <w:rsid w:val="00540FA5"/>
    <w:rsid w:val="005566C9"/>
    <w:rsid w:val="005623B7"/>
    <w:rsid w:val="00566BF0"/>
    <w:rsid w:val="00571423"/>
    <w:rsid w:val="00576AC5"/>
    <w:rsid w:val="00584AF0"/>
    <w:rsid w:val="00584BD5"/>
    <w:rsid w:val="00585C89"/>
    <w:rsid w:val="0059150F"/>
    <w:rsid w:val="00593900"/>
    <w:rsid w:val="005C7C89"/>
    <w:rsid w:val="005D0EA7"/>
    <w:rsid w:val="005D6A69"/>
    <w:rsid w:val="005E3C7A"/>
    <w:rsid w:val="005F15E5"/>
    <w:rsid w:val="005F36D9"/>
    <w:rsid w:val="00607916"/>
    <w:rsid w:val="00625AD0"/>
    <w:rsid w:val="00632807"/>
    <w:rsid w:val="00636A41"/>
    <w:rsid w:val="00644BE8"/>
    <w:rsid w:val="00650577"/>
    <w:rsid w:val="006524F4"/>
    <w:rsid w:val="006558B9"/>
    <w:rsid w:val="00664F31"/>
    <w:rsid w:val="00665288"/>
    <w:rsid w:val="00667466"/>
    <w:rsid w:val="00671ACD"/>
    <w:rsid w:val="0068287D"/>
    <w:rsid w:val="00685707"/>
    <w:rsid w:val="006A3203"/>
    <w:rsid w:val="006D279A"/>
    <w:rsid w:val="006D3F9F"/>
    <w:rsid w:val="006E0DB7"/>
    <w:rsid w:val="006E4731"/>
    <w:rsid w:val="006F01E3"/>
    <w:rsid w:val="00714E31"/>
    <w:rsid w:val="00717209"/>
    <w:rsid w:val="00721C86"/>
    <w:rsid w:val="007610E2"/>
    <w:rsid w:val="00781AE6"/>
    <w:rsid w:val="00786414"/>
    <w:rsid w:val="00786E32"/>
    <w:rsid w:val="00794C1E"/>
    <w:rsid w:val="007A33F4"/>
    <w:rsid w:val="007A3619"/>
    <w:rsid w:val="007A5075"/>
    <w:rsid w:val="007A6AFA"/>
    <w:rsid w:val="007A7EB8"/>
    <w:rsid w:val="007B1832"/>
    <w:rsid w:val="007B77C7"/>
    <w:rsid w:val="007C4097"/>
    <w:rsid w:val="007C4969"/>
    <w:rsid w:val="007C60D3"/>
    <w:rsid w:val="007E54F2"/>
    <w:rsid w:val="007E589E"/>
    <w:rsid w:val="00815588"/>
    <w:rsid w:val="00816257"/>
    <w:rsid w:val="00825E19"/>
    <w:rsid w:val="008325AC"/>
    <w:rsid w:val="00832DBF"/>
    <w:rsid w:val="00832E70"/>
    <w:rsid w:val="00841A64"/>
    <w:rsid w:val="00847CAC"/>
    <w:rsid w:val="00851BB7"/>
    <w:rsid w:val="0086505F"/>
    <w:rsid w:val="00870C62"/>
    <w:rsid w:val="00893290"/>
    <w:rsid w:val="0089388E"/>
    <w:rsid w:val="00897393"/>
    <w:rsid w:val="008A114D"/>
    <w:rsid w:val="008A424E"/>
    <w:rsid w:val="008E557E"/>
    <w:rsid w:val="008F12D8"/>
    <w:rsid w:val="008F3335"/>
    <w:rsid w:val="00900A2E"/>
    <w:rsid w:val="00903025"/>
    <w:rsid w:val="00905A94"/>
    <w:rsid w:val="00906FD3"/>
    <w:rsid w:val="00922D2B"/>
    <w:rsid w:val="00924116"/>
    <w:rsid w:val="00930832"/>
    <w:rsid w:val="0093086D"/>
    <w:rsid w:val="00954EF5"/>
    <w:rsid w:val="00957F60"/>
    <w:rsid w:val="009623D2"/>
    <w:rsid w:val="00962BEB"/>
    <w:rsid w:val="00965C98"/>
    <w:rsid w:val="009740F4"/>
    <w:rsid w:val="009907C6"/>
    <w:rsid w:val="00992FE7"/>
    <w:rsid w:val="009945C4"/>
    <w:rsid w:val="009A3E8F"/>
    <w:rsid w:val="009B43BF"/>
    <w:rsid w:val="009B56C7"/>
    <w:rsid w:val="009C217A"/>
    <w:rsid w:val="009C7E9A"/>
    <w:rsid w:val="009D043E"/>
    <w:rsid w:val="009D2DB9"/>
    <w:rsid w:val="009D7836"/>
    <w:rsid w:val="009E75DC"/>
    <w:rsid w:val="00A049DE"/>
    <w:rsid w:val="00A12B54"/>
    <w:rsid w:val="00A2398F"/>
    <w:rsid w:val="00A24ABE"/>
    <w:rsid w:val="00A371B1"/>
    <w:rsid w:val="00A42AA5"/>
    <w:rsid w:val="00A43ADC"/>
    <w:rsid w:val="00A55BC2"/>
    <w:rsid w:val="00A57949"/>
    <w:rsid w:val="00A67834"/>
    <w:rsid w:val="00A702BA"/>
    <w:rsid w:val="00A71FA1"/>
    <w:rsid w:val="00A72195"/>
    <w:rsid w:val="00A723DA"/>
    <w:rsid w:val="00A814CB"/>
    <w:rsid w:val="00AA35E9"/>
    <w:rsid w:val="00AA45D0"/>
    <w:rsid w:val="00AA58E9"/>
    <w:rsid w:val="00AB1A4B"/>
    <w:rsid w:val="00AB4BDE"/>
    <w:rsid w:val="00AC3303"/>
    <w:rsid w:val="00AC409F"/>
    <w:rsid w:val="00AC62C3"/>
    <w:rsid w:val="00AD01EB"/>
    <w:rsid w:val="00AE5262"/>
    <w:rsid w:val="00B0152A"/>
    <w:rsid w:val="00B1263F"/>
    <w:rsid w:val="00B131C5"/>
    <w:rsid w:val="00B135AE"/>
    <w:rsid w:val="00B25280"/>
    <w:rsid w:val="00B25548"/>
    <w:rsid w:val="00B34399"/>
    <w:rsid w:val="00B37881"/>
    <w:rsid w:val="00B52155"/>
    <w:rsid w:val="00B54027"/>
    <w:rsid w:val="00B550BB"/>
    <w:rsid w:val="00B63059"/>
    <w:rsid w:val="00B75DA7"/>
    <w:rsid w:val="00B76457"/>
    <w:rsid w:val="00B81391"/>
    <w:rsid w:val="00B84463"/>
    <w:rsid w:val="00B849DE"/>
    <w:rsid w:val="00B910B6"/>
    <w:rsid w:val="00B9237D"/>
    <w:rsid w:val="00B92719"/>
    <w:rsid w:val="00BB1F41"/>
    <w:rsid w:val="00BB57B6"/>
    <w:rsid w:val="00BC1636"/>
    <w:rsid w:val="00BC2FE0"/>
    <w:rsid w:val="00BC3D41"/>
    <w:rsid w:val="00BD0538"/>
    <w:rsid w:val="00BD2932"/>
    <w:rsid w:val="00BE1FFF"/>
    <w:rsid w:val="00BF2E4E"/>
    <w:rsid w:val="00BF3C5D"/>
    <w:rsid w:val="00C14601"/>
    <w:rsid w:val="00C14E27"/>
    <w:rsid w:val="00C1551E"/>
    <w:rsid w:val="00C26F1E"/>
    <w:rsid w:val="00C364D7"/>
    <w:rsid w:val="00C37229"/>
    <w:rsid w:val="00C400BE"/>
    <w:rsid w:val="00C42608"/>
    <w:rsid w:val="00C455C3"/>
    <w:rsid w:val="00C475BE"/>
    <w:rsid w:val="00C50AC3"/>
    <w:rsid w:val="00C514C7"/>
    <w:rsid w:val="00C57A85"/>
    <w:rsid w:val="00C60D0F"/>
    <w:rsid w:val="00C7578E"/>
    <w:rsid w:val="00C759B0"/>
    <w:rsid w:val="00C76EA4"/>
    <w:rsid w:val="00C77C40"/>
    <w:rsid w:val="00C80295"/>
    <w:rsid w:val="00C843B0"/>
    <w:rsid w:val="00C84C8B"/>
    <w:rsid w:val="00CD2E73"/>
    <w:rsid w:val="00CD5141"/>
    <w:rsid w:val="00CD762C"/>
    <w:rsid w:val="00D00B30"/>
    <w:rsid w:val="00D033C5"/>
    <w:rsid w:val="00D146C1"/>
    <w:rsid w:val="00D15C20"/>
    <w:rsid w:val="00D6591B"/>
    <w:rsid w:val="00D664DD"/>
    <w:rsid w:val="00D91041"/>
    <w:rsid w:val="00DB040C"/>
    <w:rsid w:val="00DB5DD3"/>
    <w:rsid w:val="00DB78B5"/>
    <w:rsid w:val="00DC2015"/>
    <w:rsid w:val="00DD15B8"/>
    <w:rsid w:val="00DD2756"/>
    <w:rsid w:val="00DD45EB"/>
    <w:rsid w:val="00DD5737"/>
    <w:rsid w:val="00DD6AF2"/>
    <w:rsid w:val="00DE0556"/>
    <w:rsid w:val="00DE2F78"/>
    <w:rsid w:val="00DE4C82"/>
    <w:rsid w:val="00DF21E1"/>
    <w:rsid w:val="00DF5E9E"/>
    <w:rsid w:val="00E05507"/>
    <w:rsid w:val="00E3562F"/>
    <w:rsid w:val="00E6481C"/>
    <w:rsid w:val="00E64ACC"/>
    <w:rsid w:val="00E74A52"/>
    <w:rsid w:val="00E8395D"/>
    <w:rsid w:val="00E8543B"/>
    <w:rsid w:val="00E920CE"/>
    <w:rsid w:val="00EA14A3"/>
    <w:rsid w:val="00EA1E1F"/>
    <w:rsid w:val="00EA43B9"/>
    <w:rsid w:val="00EA564B"/>
    <w:rsid w:val="00EA6D84"/>
    <w:rsid w:val="00EB61E9"/>
    <w:rsid w:val="00EC1FDD"/>
    <w:rsid w:val="00ED3154"/>
    <w:rsid w:val="00EE502D"/>
    <w:rsid w:val="00EF5B9E"/>
    <w:rsid w:val="00F020B0"/>
    <w:rsid w:val="00F1406D"/>
    <w:rsid w:val="00F14DE2"/>
    <w:rsid w:val="00F27F04"/>
    <w:rsid w:val="00F37A2C"/>
    <w:rsid w:val="00F4403E"/>
    <w:rsid w:val="00F45EBC"/>
    <w:rsid w:val="00F542E5"/>
    <w:rsid w:val="00F61178"/>
    <w:rsid w:val="00F62834"/>
    <w:rsid w:val="00F72E27"/>
    <w:rsid w:val="00F760FD"/>
    <w:rsid w:val="00F82652"/>
    <w:rsid w:val="00F902BD"/>
    <w:rsid w:val="00F9292D"/>
    <w:rsid w:val="00F9620C"/>
    <w:rsid w:val="00FA4CCB"/>
    <w:rsid w:val="00FC036A"/>
    <w:rsid w:val="00FE2ED4"/>
    <w:rsid w:val="00FE36E9"/>
    <w:rsid w:val="00FF5F8C"/>
    <w:rsid w:val="00FF7C8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3CF445"/>
  <w15:chartTrackingRefBased/>
  <w15:docId w15:val="{9BE7D8FD-6246-6F4E-8556-30C2150CE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D279A"/>
    <w:rPr>
      <w:sz w:val="22"/>
      <w:szCs w:val="22"/>
      <w:lang w:eastAsia="en-US"/>
    </w:rPr>
  </w:style>
  <w:style w:type="paragraph" w:styleId="berschrift1">
    <w:name w:val="heading 1"/>
    <w:basedOn w:val="Standard"/>
    <w:next w:val="Standard"/>
    <w:link w:val="berschrift1Zchn"/>
    <w:uiPriority w:val="9"/>
    <w:qFormat/>
    <w:rsid w:val="0059150F"/>
    <w:pPr>
      <w:keepNext/>
      <w:spacing w:before="240" w:after="60"/>
      <w:outlineLvl w:val="0"/>
    </w:pPr>
    <w:rPr>
      <w:rFonts w:eastAsia="MS Gothic"/>
      <w:b/>
      <w:bCs/>
      <w:kern w:val="32"/>
      <w:sz w:val="32"/>
      <w:szCs w:val="32"/>
      <w:lang w:val="x-none" w:eastAsia="x-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sid w:val="002D05C9"/>
    <w:rPr>
      <w:color w:val="0000FF"/>
      <w:u w:val="single"/>
    </w:rPr>
  </w:style>
  <w:style w:type="paragraph" w:styleId="Sprechblasentext">
    <w:name w:val="Balloon Text"/>
    <w:basedOn w:val="Standard"/>
    <w:link w:val="SprechblasentextZchn"/>
    <w:uiPriority w:val="99"/>
    <w:semiHidden/>
    <w:unhideWhenUsed/>
    <w:rsid w:val="002D05C9"/>
    <w:rPr>
      <w:rFonts w:ascii="Tahoma" w:hAnsi="Tahoma" w:cs="Tahoma"/>
      <w:sz w:val="16"/>
      <w:szCs w:val="16"/>
    </w:rPr>
  </w:style>
  <w:style w:type="character" w:customStyle="1" w:styleId="SprechblasentextZchn">
    <w:name w:val="Sprechblasentext Zchn"/>
    <w:link w:val="Sprechblasentext"/>
    <w:uiPriority w:val="99"/>
    <w:semiHidden/>
    <w:rsid w:val="002D05C9"/>
    <w:rPr>
      <w:rFonts w:ascii="Tahoma" w:hAnsi="Tahoma" w:cs="Tahoma"/>
      <w:sz w:val="16"/>
      <w:szCs w:val="16"/>
    </w:rPr>
  </w:style>
  <w:style w:type="table" w:customStyle="1" w:styleId="Tabellengitternetz">
    <w:name w:val="Tabellengitternetz"/>
    <w:basedOn w:val="NormaleTabelle"/>
    <w:uiPriority w:val="59"/>
    <w:rsid w:val="00BC16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37506F"/>
    <w:pPr>
      <w:tabs>
        <w:tab w:val="center" w:pos="4536"/>
        <w:tab w:val="right" w:pos="9072"/>
      </w:tabs>
    </w:pPr>
  </w:style>
  <w:style w:type="character" w:customStyle="1" w:styleId="KopfzeileZchn">
    <w:name w:val="Kopfzeile Zchn"/>
    <w:link w:val="Kopfzeile"/>
    <w:uiPriority w:val="99"/>
    <w:rsid w:val="0037506F"/>
    <w:rPr>
      <w:sz w:val="22"/>
      <w:szCs w:val="22"/>
      <w:lang w:eastAsia="en-US"/>
    </w:rPr>
  </w:style>
  <w:style w:type="paragraph" w:styleId="Fuzeile">
    <w:name w:val="footer"/>
    <w:basedOn w:val="Standard"/>
    <w:link w:val="FuzeileZchn"/>
    <w:uiPriority w:val="99"/>
    <w:unhideWhenUsed/>
    <w:rsid w:val="0037506F"/>
    <w:pPr>
      <w:tabs>
        <w:tab w:val="center" w:pos="4536"/>
        <w:tab w:val="right" w:pos="9072"/>
      </w:tabs>
    </w:pPr>
  </w:style>
  <w:style w:type="character" w:customStyle="1" w:styleId="FuzeileZchn">
    <w:name w:val="Fußzeile Zchn"/>
    <w:link w:val="Fuzeile"/>
    <w:uiPriority w:val="99"/>
    <w:rsid w:val="0037506F"/>
    <w:rPr>
      <w:sz w:val="22"/>
      <w:szCs w:val="22"/>
      <w:lang w:eastAsia="en-US"/>
    </w:rPr>
  </w:style>
  <w:style w:type="character" w:customStyle="1" w:styleId="berschrift1Zchn">
    <w:name w:val="Überschrift 1 Zchn"/>
    <w:link w:val="berschrift1"/>
    <w:uiPriority w:val="9"/>
    <w:rsid w:val="0059150F"/>
    <w:rPr>
      <w:rFonts w:eastAsia="MS Gothic"/>
      <w:b/>
      <w:bCs/>
      <w:kern w:val="32"/>
      <w:sz w:val="32"/>
      <w:szCs w:val="32"/>
      <w:lang w:val="x-none" w:eastAsia="x-none"/>
    </w:rPr>
  </w:style>
  <w:style w:type="paragraph" w:customStyle="1" w:styleId="StandardBW">
    <w:name w:val="Standard BW"/>
    <w:basedOn w:val="Standard"/>
    <w:qFormat/>
    <w:rsid w:val="0059150F"/>
    <w:pPr>
      <w:spacing w:line="360" w:lineRule="auto"/>
    </w:pPr>
    <w:rPr>
      <w:rFonts w:ascii="Cambria" w:eastAsia="MS Mincho" w:hAnsi="Cambria"/>
      <w:sz w:val="24"/>
      <w:szCs w:val="24"/>
      <w:lang w:eastAsia="de-DE"/>
    </w:rPr>
  </w:style>
  <w:style w:type="paragraph" w:customStyle="1" w:styleId="LZG">
    <w:name w:val="LZG"/>
    <w:basedOn w:val="StandardBW"/>
    <w:qFormat/>
    <w:rsid w:val="0059150F"/>
    <w:rPr>
      <w:rFonts w:ascii="Arial" w:hAnsi="Arial" w:cs="Arial"/>
      <w:sz w:val="22"/>
      <w:szCs w:val="22"/>
    </w:rPr>
  </w:style>
  <w:style w:type="character" w:styleId="Kommentarzeichen">
    <w:name w:val="annotation reference"/>
    <w:uiPriority w:val="99"/>
    <w:semiHidden/>
    <w:unhideWhenUsed/>
    <w:rsid w:val="0059150F"/>
    <w:rPr>
      <w:sz w:val="16"/>
      <w:szCs w:val="16"/>
    </w:rPr>
  </w:style>
  <w:style w:type="paragraph" w:styleId="Kommentartext">
    <w:name w:val="annotation text"/>
    <w:basedOn w:val="Standard"/>
    <w:link w:val="KommentartextZchn"/>
    <w:uiPriority w:val="99"/>
    <w:unhideWhenUsed/>
    <w:rsid w:val="0059150F"/>
    <w:rPr>
      <w:rFonts w:ascii="Cambria" w:eastAsia="MS Mincho" w:hAnsi="Cambria"/>
      <w:sz w:val="20"/>
      <w:szCs w:val="20"/>
      <w:lang w:eastAsia="de-DE"/>
    </w:rPr>
  </w:style>
  <w:style w:type="character" w:customStyle="1" w:styleId="KommentartextZchn">
    <w:name w:val="Kommentartext Zchn"/>
    <w:link w:val="Kommentartext"/>
    <w:uiPriority w:val="99"/>
    <w:rsid w:val="0059150F"/>
    <w:rPr>
      <w:rFonts w:ascii="Cambria" w:eastAsia="MS Mincho" w:hAnsi="Cambria"/>
    </w:rPr>
  </w:style>
  <w:style w:type="paragraph" w:styleId="Kommentarthema">
    <w:name w:val="annotation subject"/>
    <w:basedOn w:val="Kommentartext"/>
    <w:next w:val="Kommentartext"/>
    <w:link w:val="KommentarthemaZchn"/>
    <w:uiPriority w:val="99"/>
    <w:semiHidden/>
    <w:unhideWhenUsed/>
    <w:rsid w:val="0059150F"/>
    <w:rPr>
      <w:rFonts w:ascii="Calibri" w:eastAsia="Calibri" w:hAnsi="Calibri"/>
      <w:b/>
      <w:bCs/>
      <w:lang w:eastAsia="en-US"/>
    </w:rPr>
  </w:style>
  <w:style w:type="character" w:customStyle="1" w:styleId="KommentarthemaZchn">
    <w:name w:val="Kommentarthema Zchn"/>
    <w:link w:val="Kommentarthema"/>
    <w:uiPriority w:val="99"/>
    <w:semiHidden/>
    <w:rsid w:val="0059150F"/>
    <w:rPr>
      <w:rFonts w:ascii="Cambria" w:eastAsia="MS Mincho" w:hAnsi="Cambria"/>
      <w:b/>
      <w:bCs/>
      <w:lang w:eastAsia="en-US"/>
    </w:rPr>
  </w:style>
  <w:style w:type="character" w:customStyle="1" w:styleId="BesuchterHyperlink">
    <w:name w:val="BesuchterHyperlink"/>
    <w:uiPriority w:val="99"/>
    <w:semiHidden/>
    <w:unhideWhenUsed/>
    <w:rsid w:val="004A2EAA"/>
    <w:rPr>
      <w:color w:val="800080"/>
      <w:u w:val="single"/>
    </w:rPr>
  </w:style>
  <w:style w:type="paragraph" w:customStyle="1" w:styleId="Default">
    <w:name w:val="Default"/>
    <w:rsid w:val="00841A64"/>
    <w:pPr>
      <w:autoSpaceDE w:val="0"/>
      <w:autoSpaceDN w:val="0"/>
      <w:adjustRightInd w:val="0"/>
    </w:pPr>
    <w:rPr>
      <w:rFonts w:ascii="Wingdings 3" w:hAnsi="Wingdings 3" w:cs="Wingdings 3"/>
      <w:color w:val="000000"/>
      <w:sz w:val="24"/>
      <w:szCs w:val="24"/>
    </w:rPr>
  </w:style>
  <w:style w:type="character" w:styleId="NichtaufgelsteErwhnung">
    <w:name w:val="Unresolved Mention"/>
    <w:uiPriority w:val="99"/>
    <w:semiHidden/>
    <w:unhideWhenUsed/>
    <w:rsid w:val="00B25280"/>
    <w:rPr>
      <w:color w:val="605E5C"/>
      <w:shd w:val="clear" w:color="auto" w:fill="E1DFDD"/>
    </w:rPr>
  </w:style>
  <w:style w:type="paragraph" w:styleId="Listenabsatz">
    <w:name w:val="List Paragraph"/>
    <w:basedOn w:val="Standard"/>
    <w:uiPriority w:val="34"/>
    <w:qFormat/>
    <w:rsid w:val="0016500F"/>
    <w:pPr>
      <w:ind w:left="720"/>
      <w:contextualSpacing/>
    </w:pPr>
    <w:rPr>
      <w:rFonts w:ascii="Tahoma" w:hAnsi="Tahoma" w:cs="Tahoma"/>
      <w:kern w:val="2"/>
      <w:sz w:val="24"/>
      <w:szCs w:val="24"/>
    </w:rPr>
  </w:style>
  <w:style w:type="paragraph" w:styleId="berarbeitung">
    <w:name w:val="Revision"/>
    <w:hidden/>
    <w:uiPriority w:val="99"/>
    <w:semiHidden/>
    <w:rsid w:val="00F37A2C"/>
    <w:rPr>
      <w:sz w:val="22"/>
      <w:szCs w:val="22"/>
      <w:lang w:eastAsia="en-US"/>
    </w:rPr>
  </w:style>
  <w:style w:type="character" w:styleId="BesuchterLink">
    <w:name w:val="FollowedHyperlink"/>
    <w:uiPriority w:val="99"/>
    <w:semiHidden/>
    <w:unhideWhenUsed/>
    <w:rsid w:val="00A57949"/>
    <w:rPr>
      <w:color w:val="954F72"/>
      <w:u w:val="single"/>
    </w:rPr>
  </w:style>
  <w:style w:type="character" w:styleId="Fett">
    <w:name w:val="Strong"/>
    <w:uiPriority w:val="22"/>
    <w:qFormat/>
    <w:rsid w:val="0045118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172220">
      <w:bodyDiv w:val="1"/>
      <w:marLeft w:val="0"/>
      <w:marRight w:val="0"/>
      <w:marTop w:val="0"/>
      <w:marBottom w:val="0"/>
      <w:divBdr>
        <w:top w:val="none" w:sz="0" w:space="0" w:color="auto"/>
        <w:left w:val="none" w:sz="0" w:space="0" w:color="auto"/>
        <w:bottom w:val="none" w:sz="0" w:space="0" w:color="auto"/>
        <w:right w:val="none" w:sz="0" w:space="0" w:color="auto"/>
      </w:divBdr>
    </w:div>
    <w:div w:id="465316022">
      <w:bodyDiv w:val="1"/>
      <w:marLeft w:val="0"/>
      <w:marRight w:val="0"/>
      <w:marTop w:val="0"/>
      <w:marBottom w:val="0"/>
      <w:divBdr>
        <w:top w:val="none" w:sz="0" w:space="0" w:color="auto"/>
        <w:left w:val="none" w:sz="0" w:space="0" w:color="auto"/>
        <w:bottom w:val="none" w:sz="0" w:space="0" w:color="auto"/>
        <w:right w:val="none" w:sz="0" w:space="0" w:color="auto"/>
      </w:divBdr>
    </w:div>
    <w:div w:id="465582509">
      <w:bodyDiv w:val="1"/>
      <w:marLeft w:val="0"/>
      <w:marRight w:val="0"/>
      <w:marTop w:val="0"/>
      <w:marBottom w:val="0"/>
      <w:divBdr>
        <w:top w:val="none" w:sz="0" w:space="0" w:color="auto"/>
        <w:left w:val="none" w:sz="0" w:space="0" w:color="auto"/>
        <w:bottom w:val="none" w:sz="0" w:space="0" w:color="auto"/>
        <w:right w:val="none" w:sz="0" w:space="0" w:color="auto"/>
      </w:divBdr>
    </w:div>
    <w:div w:id="881399666">
      <w:bodyDiv w:val="1"/>
      <w:marLeft w:val="0"/>
      <w:marRight w:val="0"/>
      <w:marTop w:val="0"/>
      <w:marBottom w:val="0"/>
      <w:divBdr>
        <w:top w:val="none" w:sz="0" w:space="0" w:color="auto"/>
        <w:left w:val="none" w:sz="0" w:space="0" w:color="auto"/>
        <w:bottom w:val="none" w:sz="0" w:space="0" w:color="auto"/>
        <w:right w:val="none" w:sz="0" w:space="0" w:color="auto"/>
      </w:divBdr>
      <w:divsChild>
        <w:div w:id="1338121446">
          <w:marLeft w:val="0"/>
          <w:marRight w:val="0"/>
          <w:marTop w:val="0"/>
          <w:marBottom w:val="0"/>
          <w:divBdr>
            <w:top w:val="none" w:sz="0" w:space="0" w:color="auto"/>
            <w:left w:val="none" w:sz="0" w:space="0" w:color="auto"/>
            <w:bottom w:val="none" w:sz="0" w:space="0" w:color="auto"/>
            <w:right w:val="none" w:sz="0" w:space="0" w:color="auto"/>
          </w:divBdr>
          <w:divsChild>
            <w:div w:id="1723869999">
              <w:marLeft w:val="0"/>
              <w:marRight w:val="0"/>
              <w:marTop w:val="0"/>
              <w:marBottom w:val="0"/>
              <w:divBdr>
                <w:top w:val="none" w:sz="0" w:space="0" w:color="auto"/>
                <w:left w:val="none" w:sz="0" w:space="0" w:color="auto"/>
                <w:bottom w:val="none" w:sz="0" w:space="0" w:color="auto"/>
                <w:right w:val="none" w:sz="0" w:space="0" w:color="auto"/>
              </w:divBdr>
              <w:divsChild>
                <w:div w:id="467937706">
                  <w:marLeft w:val="0"/>
                  <w:marRight w:val="0"/>
                  <w:marTop w:val="0"/>
                  <w:marBottom w:val="0"/>
                  <w:divBdr>
                    <w:top w:val="none" w:sz="0" w:space="0" w:color="auto"/>
                    <w:left w:val="none" w:sz="0" w:space="0" w:color="auto"/>
                    <w:bottom w:val="none" w:sz="0" w:space="0" w:color="auto"/>
                    <w:right w:val="none" w:sz="0" w:space="0" w:color="auto"/>
                  </w:divBdr>
                  <w:divsChild>
                    <w:div w:id="106425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9229409">
      <w:bodyDiv w:val="1"/>
      <w:marLeft w:val="0"/>
      <w:marRight w:val="0"/>
      <w:marTop w:val="0"/>
      <w:marBottom w:val="0"/>
      <w:divBdr>
        <w:top w:val="none" w:sz="0" w:space="0" w:color="auto"/>
        <w:left w:val="none" w:sz="0" w:space="0" w:color="auto"/>
        <w:bottom w:val="none" w:sz="0" w:space="0" w:color="auto"/>
        <w:right w:val="none" w:sz="0" w:space="0" w:color="auto"/>
      </w:divBdr>
    </w:div>
    <w:div w:id="1648047451">
      <w:bodyDiv w:val="1"/>
      <w:marLeft w:val="0"/>
      <w:marRight w:val="0"/>
      <w:marTop w:val="0"/>
      <w:marBottom w:val="0"/>
      <w:divBdr>
        <w:top w:val="none" w:sz="0" w:space="0" w:color="auto"/>
        <w:left w:val="none" w:sz="0" w:space="0" w:color="auto"/>
        <w:bottom w:val="none" w:sz="0" w:space="0" w:color="auto"/>
        <w:right w:val="none" w:sz="0" w:space="0" w:color="auto"/>
      </w:divBdr>
      <w:divsChild>
        <w:div w:id="1110665256">
          <w:marLeft w:val="0"/>
          <w:marRight w:val="0"/>
          <w:marTop w:val="0"/>
          <w:marBottom w:val="0"/>
          <w:divBdr>
            <w:top w:val="none" w:sz="0" w:space="0" w:color="auto"/>
            <w:left w:val="none" w:sz="0" w:space="0" w:color="auto"/>
            <w:bottom w:val="none" w:sz="0" w:space="0" w:color="auto"/>
            <w:right w:val="none" w:sz="0" w:space="0" w:color="auto"/>
          </w:divBdr>
          <w:divsChild>
            <w:div w:id="794327417">
              <w:marLeft w:val="0"/>
              <w:marRight w:val="0"/>
              <w:marTop w:val="0"/>
              <w:marBottom w:val="0"/>
              <w:divBdr>
                <w:top w:val="none" w:sz="0" w:space="0" w:color="auto"/>
                <w:left w:val="none" w:sz="0" w:space="0" w:color="auto"/>
                <w:bottom w:val="none" w:sz="0" w:space="0" w:color="auto"/>
                <w:right w:val="none" w:sz="0" w:space="0" w:color="auto"/>
              </w:divBdr>
              <w:divsChild>
                <w:div w:id="1952780607">
                  <w:marLeft w:val="0"/>
                  <w:marRight w:val="0"/>
                  <w:marTop w:val="0"/>
                  <w:marBottom w:val="0"/>
                  <w:divBdr>
                    <w:top w:val="none" w:sz="0" w:space="0" w:color="auto"/>
                    <w:left w:val="none" w:sz="0" w:space="0" w:color="auto"/>
                    <w:bottom w:val="none" w:sz="0" w:space="0" w:color="auto"/>
                    <w:right w:val="none" w:sz="0" w:space="0" w:color="auto"/>
                  </w:divBdr>
                  <w:divsChild>
                    <w:div w:id="1306399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2950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beatrice-wagner.de" TargetMode="External"/><Relationship Id="rId18" Type="http://schemas.openxmlformats.org/officeDocument/2006/relationships/hyperlink" Target="https://www.rki.de/DE/Aktuelles/Publikationen/RKI-Ratgeber/Ratgeber/Ratgeber_Varizellen.html"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gesundheitstelefon-rlp.de" TargetMode="External"/><Relationship Id="rId17" Type="http://schemas.openxmlformats.org/officeDocument/2006/relationships/hyperlink" Target="https://www.ndr.de/ratgeber/gesundheit/Guertelrose-Herpes-zoster-Ansteckung-Symptome-Impfung,guertelrose148.html" TargetMode="External"/><Relationship Id="rId2" Type="http://schemas.openxmlformats.org/officeDocument/2006/relationships/customXml" Target="../customXml/item2.xml"/><Relationship Id="rId16" Type="http://schemas.openxmlformats.org/officeDocument/2006/relationships/hyperlink" Target="https://www.gesundheitsinformation.de/guertelrose.html"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infektionsschutz.de/impfen/fuer-erwachsene/guertelrose-herpes-zoster/" TargetMode="External"/><Relationship Id="rId10" Type="http://schemas.openxmlformats.org/officeDocument/2006/relationships/endnotes" Target="endnotes.xml"/><Relationship Id="rId19" Type="http://schemas.openxmlformats.org/officeDocument/2006/relationships/hyperlink" Target="https://www.rki.de/DE/Themen/Infektionskrankheiten/Impfen/Impfungen-A-Z/Herpes-zoster-Guertelrose/zoster-node.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freistil-texte.de/" TargetMode="External"/><Relationship Id="rId22"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FDF060767CEF9A4BA93B0064AE0C0E8A" ma:contentTypeVersion="15" ma:contentTypeDescription="Ein neues Dokument erstellen." ma:contentTypeScope="" ma:versionID="f9fa2c6fc3cfeed6d2724d44ce9be88d">
  <xsd:schema xmlns:xsd="http://www.w3.org/2001/XMLSchema" xmlns:xs="http://www.w3.org/2001/XMLSchema" xmlns:p="http://schemas.microsoft.com/office/2006/metadata/properties" xmlns:ns2="ec27d39c-34ae-4ec9-9e0f-b0c6f282fac8" xmlns:ns3="1a3ea895-070f-45ad-9c3c-a807f00549fd" targetNamespace="http://schemas.microsoft.com/office/2006/metadata/properties" ma:root="true" ma:fieldsID="e731cfa0b31a6a618fabc1c5d038e7b2" ns2:_="" ns3:_="">
    <xsd:import namespace="ec27d39c-34ae-4ec9-9e0f-b0c6f282fac8"/>
    <xsd:import namespace="1a3ea895-070f-45ad-9c3c-a807f00549f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ObjectDetectorVersions" minOccurs="0"/>
                <xsd:element ref="ns2:MediaLengthInSeconds" minOccurs="0"/>
                <xsd:element ref="ns3:SharedWithUsers" minOccurs="0"/>
                <xsd:element ref="ns3:SharedWithDetail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27d39c-34ae-4ec9-9e0f-b0c6f282fa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dmarkierungen" ma:readOnly="false" ma:fieldId="{5cf76f15-5ced-4ddc-b409-7134ff3c332f}" ma:taxonomyMulti="true" ma:sspId="ec319301-4464-4350-abd6-a0ad8308b2f1"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a3ea895-070f-45ad-9c3c-a807f00549f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4ff751f6-87fd-430b-870d-965584683a87}" ma:internalName="TaxCatchAll" ma:showField="CatchAllData" ma:web="1a3ea895-070f-45ad-9c3c-a807f00549f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c27d39c-34ae-4ec9-9e0f-b0c6f282fac8">
      <Terms xmlns="http://schemas.microsoft.com/office/infopath/2007/PartnerControls"/>
    </lcf76f155ced4ddcb4097134ff3c332f>
    <TaxCatchAll xmlns="1a3ea895-070f-45ad-9c3c-a807f00549fd" xsi:nil="true"/>
  </documentManagement>
</p:properties>
</file>

<file path=customXml/itemProps1.xml><?xml version="1.0" encoding="utf-8"?>
<ds:datastoreItem xmlns:ds="http://schemas.openxmlformats.org/officeDocument/2006/customXml" ds:itemID="{7968AD81-F462-4CD1-BB6E-60129074F4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27d39c-34ae-4ec9-9e0f-b0c6f282fac8"/>
    <ds:schemaRef ds:uri="1a3ea895-070f-45ad-9c3c-a807f0054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D929FE5-3F01-8941-8136-7580B4B3EB92}">
  <ds:schemaRefs>
    <ds:schemaRef ds:uri="http://schemas.microsoft.com/sharepoint/v3/contenttype/forms"/>
  </ds:schemaRefs>
</ds:datastoreItem>
</file>

<file path=customXml/itemProps3.xml><?xml version="1.0" encoding="utf-8"?>
<ds:datastoreItem xmlns:ds="http://schemas.openxmlformats.org/officeDocument/2006/customXml" ds:itemID="{F9833BA9-A904-B344-B6B4-00E1DFCD109D}">
  <ds:schemaRefs>
    <ds:schemaRef ds:uri="http://schemas.openxmlformats.org/officeDocument/2006/bibliography"/>
  </ds:schemaRefs>
</ds:datastoreItem>
</file>

<file path=customXml/itemProps4.xml><?xml version="1.0" encoding="utf-8"?>
<ds:datastoreItem xmlns:ds="http://schemas.openxmlformats.org/officeDocument/2006/customXml" ds:itemID="{49EB981B-9D11-436C-B789-8424D67968C9}">
  <ds:schemaRefs>
    <ds:schemaRef ds:uri="http://schemas.microsoft.com/office/2006/metadata/properties"/>
    <ds:schemaRef ds:uri="http://schemas.microsoft.com/office/infopath/2007/PartnerControls"/>
    <ds:schemaRef ds:uri="ec27d39c-34ae-4ec9-9e0f-b0c6f282fac8"/>
    <ds:schemaRef ds:uri="1a3ea895-070f-45ad-9c3c-a807f00549f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1088</Words>
  <Characters>6856</Characters>
  <Application>Microsoft Office Word</Application>
  <DocSecurity>0</DocSecurity>
  <Lines>57</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7929</CharactersWithSpaces>
  <SharedDoc>false</SharedDoc>
  <HLinks>
    <vt:vector size="6" baseType="variant">
      <vt:variant>
        <vt:i4>4587587</vt:i4>
      </vt:variant>
      <vt:variant>
        <vt:i4>0</vt:i4>
      </vt:variant>
      <vt:variant>
        <vt:i4>0</vt:i4>
      </vt:variant>
      <vt:variant>
        <vt:i4>5</vt:i4>
      </vt:variant>
      <vt:variant>
        <vt:lpwstr>http://www.gesundheitstelefon-rlp.de/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Krambs</dc:creator>
  <cp:keywords/>
  <cp:lastModifiedBy>Kahl-Rüther, Birgit (LZG-RLP)</cp:lastModifiedBy>
  <cp:revision>2</cp:revision>
  <cp:lastPrinted>2026-03-16T17:02:00Z</cp:lastPrinted>
  <dcterms:created xsi:type="dcterms:W3CDTF">2026-03-27T10:13:00Z</dcterms:created>
  <dcterms:modified xsi:type="dcterms:W3CDTF">2026-03-27T10:13:00Z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
  </property>
  <property fmtid="{D5CDD505-2E9C-101B-9397-08002B2CF9AE}" pid="3" name="lcf76f155ced4ddcb4097134ff3c332f">
    <vt:lpwstr/>
  </property>
  <property fmtid="{D5CDD505-2E9C-101B-9397-08002B2CF9AE}" pid="4" name="MediaServiceImageTags">
    <vt:lpwstr/>
  </property>
  <property fmtid="{D5CDD505-2E9C-101B-9397-08002B2CF9AE}" pid="5" name="ContentTypeId">
    <vt:lpwstr>0x010100FDF060767CEF9A4BA93B0064AE0C0E8A</vt:lpwstr>
  </property>
</Properties>
</file>